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2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592A80" w:rsidRDefault="00592A80">
      <w:pPr>
        <w:pStyle w:val="c7e0e3eeebeee2eeea1"/>
        <w:spacing w:before="0" w:after="0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Договор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___________</w:t>
      </w:r>
      <w:r w:rsidRPr="00592A80">
        <w:rPr>
          <w:rFonts w:cs="Times New Roman"/>
          <w:bCs w:val="0"/>
          <w:szCs w:val="24"/>
        </w:rPr>
        <w:br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на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оказание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платных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услуг</w:t>
      </w:r>
      <w:r w:rsidRPr="00592A80">
        <w:rPr>
          <w:rFonts w:cs="Times New Roman"/>
          <w:bCs w:val="0"/>
          <w:szCs w:val="24"/>
        </w:rPr>
        <w:br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сфере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образования</w:t>
      </w:r>
    </w:p>
    <w:p w:rsidR="00000000" w:rsidRPr="00592A80" w:rsidRDefault="00592A80">
      <w:pPr>
        <w:rPr>
          <w:rFonts w:cs="Times New Roman"/>
          <w:szCs w:val="24"/>
        </w:rPr>
      </w:pP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Рязань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"___" _________ 20__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</w:t>
      </w:r>
    </w:p>
    <w:p w:rsidR="00000000" w:rsidRDefault="00592A80">
      <w:pPr>
        <w:pStyle w:val="d2e0e1ebe8f6fbeceeedeef8e8f0e8ededfbe9"/>
        <w:rPr>
          <w:rFonts w:ascii="Times New Roman" w:hAnsi="Times New Roman" w:cs="Times New Roman"/>
          <w:sz w:val="24"/>
          <w:szCs w:val="24"/>
        </w:rPr>
      </w:pPr>
    </w:p>
    <w:p w:rsidR="00000000" w:rsidRPr="00592A80" w:rsidRDefault="00592A80">
      <w:pPr>
        <w:pStyle w:val="d2e0e1ebe8f6fbeceeedeef8e8f0e8ededfbe9"/>
        <w:ind w:firstLine="72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«Рязанский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железнодорожный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ОГБПОУ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«РЖК»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0000781,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27-2470,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Рязанской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бессрочно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0000796,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27-1054,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Рязанской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2026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«Исполнитель»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Филатова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Игоря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92A80">
      <w:pPr>
        <w:pStyle w:val="cef1edeee2edeee9f2e5eaf1f220"/>
        <w:tabs>
          <w:tab w:val="center" w:leader="underscore" w:pos="9755"/>
        </w:tabs>
        <w:spacing w:before="0" w:after="46" w:line="80" w:lineRule="exact"/>
        <w:ind w:left="20" w:right="14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92A80">
      <w:pPr>
        <w:pStyle w:val="cef1edeee2edeee9f2e5eaf1f220"/>
        <w:tabs>
          <w:tab w:val="center" w:leader="underscore" w:pos="9755"/>
        </w:tabs>
        <w:spacing w:before="0" w:after="46" w:line="80" w:lineRule="exact"/>
        <w:ind w:left="20" w:right="14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92A80">
      <w:pPr>
        <w:pStyle w:val="cef1edeee2edeee9f2e5eaf1f220"/>
        <w:tabs>
          <w:tab w:val="center" w:leader="underscore" w:pos="9755"/>
        </w:tabs>
        <w:spacing w:before="0" w:after="46" w:line="80" w:lineRule="exact"/>
        <w:ind w:left="20" w:right="143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592A80" w:rsidRDefault="00592A80">
      <w:pPr>
        <w:pStyle w:val="cef1edeee2edeee9f2e5eaf1f220"/>
        <w:tabs>
          <w:tab w:val="center" w:leader="underscore" w:pos="9755"/>
        </w:tabs>
        <w:spacing w:before="0" w:after="46" w:line="80" w:lineRule="exact"/>
        <w:ind w:left="20" w:right="143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000000" w:rsidRPr="00592A80" w:rsidRDefault="00592A80">
      <w:pPr>
        <w:pStyle w:val="cef1edeee2edeee9f2e5eaf1f230"/>
        <w:spacing w:before="0" w:after="0" w:line="160" w:lineRule="exact"/>
        <w:ind w:right="143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оплачивающего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</w:p>
    <w:p w:rsidR="00000000" w:rsidRPr="00592A80" w:rsidRDefault="00592A80">
      <w:pPr>
        <w:pStyle w:val="cef1edeee2edeee9f2e5eaf1f21"/>
        <w:spacing w:after="369" w:line="322" w:lineRule="exact"/>
        <w:ind w:left="20" w:right="143"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«Заказчик»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592A80" w:rsidRDefault="00592A80">
      <w:pPr>
        <w:pStyle w:val="cef1edeee2edeee9f2e5eaf1f220"/>
        <w:tabs>
          <w:tab w:val="center" w:leader="underscore" w:pos="9755"/>
        </w:tabs>
        <w:spacing w:before="0" w:after="46" w:line="80" w:lineRule="exact"/>
        <w:ind w:left="20" w:right="143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000000" w:rsidRPr="00592A80" w:rsidRDefault="00592A80">
      <w:pPr>
        <w:pStyle w:val="cef1edeee2edeee9f2e5eaf1f230"/>
        <w:spacing w:before="0" w:after="0" w:line="160" w:lineRule="exact"/>
        <w:ind w:right="143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зачисляемого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92A80">
      <w:pPr>
        <w:pStyle w:val="cef1edeee2edeee9f2e5eaf1f230"/>
        <w:spacing w:before="0" w:after="33" w:line="160" w:lineRule="exact"/>
        <w:ind w:right="143"/>
        <w:jc w:val="center"/>
        <w:rPr>
          <w:rFonts w:ascii="Times New Roman" w:hAnsi="Times New Roman" w:cs="Times New Roman"/>
          <w:sz w:val="22"/>
          <w:szCs w:val="24"/>
        </w:rPr>
      </w:pPr>
    </w:p>
    <w:p w:rsidR="00000000" w:rsidRPr="00592A80" w:rsidRDefault="00592A80">
      <w:pPr>
        <w:pStyle w:val="cef1edeee2edeee9f2e5eaf1f21"/>
        <w:spacing w:after="0" w:line="322" w:lineRule="exact"/>
        <w:ind w:left="20" w:right="143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–ая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«Обучающийся»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«Стороны»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1" w:name="sub_10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2A80">
      <w:pPr>
        <w:pStyle w:val="cef1edeee2edeee9f2e5eaf1f21"/>
        <w:spacing w:after="0" w:line="322" w:lineRule="exact"/>
        <w:ind w:left="20" w:right="143" w:firstLine="0"/>
        <w:rPr>
          <w:rFonts w:ascii="Times New Roman" w:hAnsi="Times New Roman" w:cs="Times New Roman"/>
          <w:sz w:val="24"/>
          <w:szCs w:val="24"/>
        </w:rPr>
      </w:pPr>
    </w:p>
    <w:bookmarkEnd w:id="1"/>
    <w:p w:rsidR="00000000" w:rsidRPr="00592A80" w:rsidRDefault="00592A80">
      <w:pPr>
        <w:numPr>
          <w:ilvl w:val="0"/>
          <w:numId w:val="1"/>
        </w:numPr>
        <w:ind w:left="0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000000" w:rsidRPr="00592A80" w:rsidRDefault="00592A80">
      <w:pPr>
        <w:rPr>
          <w:rFonts w:cs="Times New Roman"/>
          <w:szCs w:val="24"/>
        </w:rPr>
      </w:pPr>
    </w:p>
    <w:p w:rsidR="00000000" w:rsidRPr="00592A80" w:rsidRDefault="00592A80">
      <w:pPr>
        <w:tabs>
          <w:tab w:val="center" w:leader="underscore" w:pos="9755"/>
        </w:tabs>
        <w:spacing w:after="41" w:line="80" w:lineRule="exact"/>
        <w:ind w:left="20" w:right="143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наименование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образовательной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программы</w:t>
      </w: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среднего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профессионального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образования</w:t>
      </w:r>
      <w:r>
        <w:rPr>
          <w:rFonts w:ascii="Times New Roman" w:hAnsi="Times New Roman" w:cs="Times New Roman"/>
          <w:szCs w:val="24"/>
        </w:rPr>
        <w:t>)</w:t>
      </w:r>
    </w:p>
    <w:p w:rsidR="00000000" w:rsidRDefault="00592A80">
      <w:pPr>
        <w:rPr>
          <w:rFonts w:ascii="Times New Roman" w:hAnsi="Times New Roman" w:cs="Times New Roman"/>
          <w:sz w:val="24"/>
          <w:szCs w:val="24"/>
        </w:rPr>
      </w:pPr>
    </w:p>
    <w:p w:rsidR="00000000" w:rsidRPr="00592A80" w:rsidRDefault="00592A80">
      <w:pPr>
        <w:tabs>
          <w:tab w:val="left" w:leader="underscore" w:pos="1998"/>
          <w:tab w:val="right" w:leader="underscore" w:pos="5943"/>
          <w:tab w:val="left" w:pos="6128"/>
          <w:tab w:val="center" w:leader="underscore" w:pos="8439"/>
          <w:tab w:val="center" w:pos="9318"/>
        </w:tabs>
        <w:spacing w:after="15" w:line="210" w:lineRule="exact"/>
        <w:ind w:left="20" w:right="143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),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</w:p>
    <w:p w:rsidR="00000000" w:rsidRPr="00592A80" w:rsidRDefault="00592A80">
      <w:pPr>
        <w:tabs>
          <w:tab w:val="left" w:pos="6710"/>
        </w:tabs>
        <w:spacing w:line="160" w:lineRule="exact"/>
        <w:ind w:left="2860" w:right="143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pacing w:val="-2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Cs w:val="24"/>
        </w:rPr>
        <w:t>базовый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Cs w:val="24"/>
        </w:rPr>
        <w:t>повышенный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Cs w:val="24"/>
        </w:rPr>
        <w:t>очная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Cs w:val="24"/>
        </w:rPr>
        <w:t>заочная</w:t>
      </w:r>
      <w:r>
        <w:rPr>
          <w:rFonts w:ascii="Times New Roman" w:hAnsi="Times New Roman" w:cs="Times New Roman"/>
          <w:color w:val="000000"/>
          <w:spacing w:val="-2"/>
          <w:szCs w:val="24"/>
        </w:rPr>
        <w:t>)</w:t>
      </w:r>
    </w:p>
    <w:p w:rsidR="00000000" w:rsidRDefault="00592A80">
      <w:pPr>
        <w:tabs>
          <w:tab w:val="left" w:pos="6710"/>
        </w:tabs>
        <w:spacing w:line="160" w:lineRule="exact"/>
        <w:ind w:left="2860" w:right="143" w:firstLine="0"/>
        <w:rPr>
          <w:rFonts w:ascii="Times New Roman" w:hAnsi="Times New Roman" w:cs="Times New Roman"/>
          <w:color w:val="000000"/>
          <w:spacing w:val="-2"/>
          <w:szCs w:val="24"/>
        </w:rPr>
      </w:pPr>
    </w:p>
    <w:p w:rsidR="00000000" w:rsidRDefault="00592A80">
      <w:pPr>
        <w:tabs>
          <w:tab w:val="left" w:pos="6710"/>
        </w:tabs>
        <w:spacing w:line="160" w:lineRule="exact"/>
        <w:ind w:left="2860" w:right="143" w:firstLine="0"/>
        <w:rPr>
          <w:rFonts w:ascii="Times New Roman" w:hAnsi="Times New Roman" w:cs="Times New Roman"/>
          <w:spacing w:val="-2"/>
          <w:sz w:val="24"/>
          <w:szCs w:val="24"/>
        </w:rPr>
      </w:pPr>
    </w:p>
    <w:p w:rsidR="00000000" w:rsidRPr="00592A80" w:rsidRDefault="00592A80">
      <w:pPr>
        <w:tabs>
          <w:tab w:val="center" w:leader="underscore" w:pos="9755"/>
        </w:tabs>
        <w:spacing w:after="41" w:line="80" w:lineRule="exact"/>
        <w:ind w:left="20" w:right="143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наименование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профессии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специальности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или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направления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подготовки</w:t>
      </w:r>
      <w:r>
        <w:rPr>
          <w:rFonts w:ascii="Times New Roman" w:hAnsi="Times New Roman" w:cs="Times New Roman"/>
          <w:szCs w:val="24"/>
        </w:rPr>
        <w:t>)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_______________________________.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кол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во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лет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месяцев</w:t>
      </w:r>
      <w:r>
        <w:rPr>
          <w:rFonts w:ascii="Times New Roman" w:hAnsi="Times New Roman" w:cs="Times New Roman"/>
          <w:szCs w:val="24"/>
        </w:rPr>
        <w:t>)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000000" w:rsidRPr="00592A80" w:rsidRDefault="00592A80">
      <w:pPr>
        <w:rPr>
          <w:rFonts w:cs="Times New Roman"/>
          <w:szCs w:val="24"/>
        </w:rPr>
      </w:pPr>
      <w:r w:rsidRPr="00592A80">
        <w:rPr>
          <w:rFonts w:cs="Times New Roman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кол</w:t>
      </w: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во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лет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месяцев</w:t>
      </w:r>
      <w:r>
        <w:rPr>
          <w:rFonts w:ascii="Times New Roman" w:hAnsi="Times New Roman" w:cs="Times New Roman"/>
          <w:szCs w:val="24"/>
        </w:rPr>
        <w:t>)</w:t>
      </w:r>
    </w:p>
    <w:p w:rsidR="00000000" w:rsidRPr="00592A80" w:rsidRDefault="00592A80">
      <w:pPr>
        <w:rPr>
          <w:rFonts w:cs="Times New Roman"/>
          <w:szCs w:val="24"/>
        </w:rPr>
      </w:pP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Courier New" w:hAnsi="Courier New" w:cs="Courier New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ттестации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3.1.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3.2.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1.1,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92A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 ( </w:t>
      </w:r>
      <w:r>
        <w:rPr>
          <w:rFonts w:ascii="Times New Roman" w:hAnsi="Times New Roman" w:cs="Times New Roman"/>
          <w:szCs w:val="24"/>
        </w:rPr>
        <w:t>документ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образовании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или</w:t>
      </w:r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квалификации</w:t>
      </w:r>
      <w:r>
        <w:rPr>
          <w:rFonts w:ascii="Times New Roman" w:hAnsi="Times New Roman" w:cs="Times New Roman"/>
          <w:szCs w:val="24"/>
        </w:rPr>
        <w:t>)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академическ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2A80">
      <w:pPr>
        <w:pStyle w:val="d2e0e1ebe8f6fbeceeedeef8e8f0e8ededfbe9"/>
        <w:rPr>
          <w:rFonts w:ascii="Times New Roman" w:hAnsi="Times New Roman" w:cs="Times New Roman"/>
          <w:sz w:val="24"/>
          <w:szCs w:val="24"/>
        </w:rPr>
      </w:pPr>
    </w:p>
    <w:p w:rsidR="00000000" w:rsidRPr="00592A80" w:rsidRDefault="00592A80">
      <w:pPr>
        <w:pStyle w:val="c7e0e3eeebeee2eeea1"/>
        <w:numPr>
          <w:ilvl w:val="0"/>
          <w:numId w:val="2"/>
        </w:numPr>
        <w:spacing w:before="0" w:after="0"/>
        <w:ind w:firstLine="0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Права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Сторон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Предъявить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послужившего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претензии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34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2012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N 273-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</w:t>
      </w:r>
      <w:r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2A80">
        <w:rPr>
          <w:rFonts w:cs="Times New Roman"/>
          <w:szCs w:val="24"/>
        </w:rPr>
        <w:t xml:space="preserve"> 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социа</w:t>
      </w:r>
      <w:r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культурных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достоверную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2A80">
      <w:pPr>
        <w:pStyle w:val="d2e0e1ebe8f6fbeceeedeef8e8f0e8ededfbe9"/>
        <w:rPr>
          <w:rFonts w:ascii="Times New Roman" w:hAnsi="Times New Roman" w:cs="Times New Roman"/>
          <w:sz w:val="24"/>
          <w:szCs w:val="24"/>
        </w:rPr>
      </w:pPr>
    </w:p>
    <w:p w:rsidR="00000000" w:rsidRPr="00592A80" w:rsidRDefault="00592A80">
      <w:pPr>
        <w:pStyle w:val="c7e0e3eeebeee2eeea1"/>
        <w:spacing w:before="0" w:after="0"/>
        <w:ind w:left="1080"/>
        <w:rPr>
          <w:rFonts w:cs="Times New Roman"/>
          <w:bCs w:val="0"/>
          <w:szCs w:val="24"/>
        </w:rPr>
      </w:pPr>
      <w:bookmarkStart w:id="2" w:name="sub_200"/>
      <w:r>
        <w:rPr>
          <w:rFonts w:ascii="Times New Roman" w:hAnsi="Times New Roman" w:cs="Times New Roman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bookmarkStart w:id="3" w:name="sub_441"/>
      <w:bookmarkEnd w:id="2"/>
      <w:bookmarkEnd w:id="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Обязанности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Сторон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выполнившего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_______________________________________; 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(</w:t>
      </w:r>
      <w:r>
        <w:rPr>
          <w:rFonts w:ascii="Times New Roman" w:hAnsi="Times New Roman" w:cs="Times New Roman"/>
          <w:szCs w:val="24"/>
        </w:rPr>
        <w:t>категория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Обучающегося</w:t>
      </w:r>
      <w:r>
        <w:rPr>
          <w:rFonts w:ascii="Times New Roman" w:hAnsi="Times New Roman" w:cs="Times New Roman"/>
          <w:szCs w:val="24"/>
        </w:rPr>
        <w:t>)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3.1.2.  </w:t>
      </w:r>
      <w:r>
        <w:rPr>
          <w:rFonts w:ascii="Times New Roman" w:hAnsi="Times New Roman" w:cs="Times New Roman"/>
          <w:sz w:val="24"/>
          <w:szCs w:val="24"/>
        </w:rPr>
        <w:t>Довести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содержащую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1992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N 2300-1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29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2012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N 273-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 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3.1.4.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3.1.5.  </w:t>
      </w:r>
      <w:r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3.1.6.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достоинства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насилия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оскорбления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3.2.1. </w:t>
      </w:r>
      <w:r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платежные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    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   </w:t>
      </w:r>
      <w:r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хозяйственному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вспомогательному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посягать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достоинство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эквивалентности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 </w:t>
      </w:r>
      <w:r>
        <w:rPr>
          <w:rFonts w:ascii="Times New Roman" w:hAnsi="Times New Roman" w:cs="Times New Roman"/>
          <w:sz w:val="24"/>
          <w:szCs w:val="24"/>
        </w:rPr>
        <w:t>Бережно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причинен</w:t>
      </w:r>
      <w:r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bookmarkStart w:id="4" w:name="sub_222"/>
      <w:bookmarkEnd w:id="4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0000" w:rsidRPr="00592A80" w:rsidRDefault="00592A80">
      <w:pPr>
        <w:pStyle w:val="c7e0e3eeebeee2eeea1"/>
        <w:spacing w:before="0" w:after="0"/>
        <w:ind w:left="1080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4.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Стоимость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обучения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расчетов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инфляции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- 40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общежитии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безналичного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платёжного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bookmarkStart w:id="5" w:name="sub_663"/>
      <w:bookmarkEnd w:id="5"/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Pr="00592A80" w:rsidRDefault="00592A80">
      <w:pPr>
        <w:numPr>
          <w:ilvl w:val="0"/>
          <w:numId w:val="3"/>
        </w:numPr>
        <w:ind w:left="1080"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изме</w:t>
      </w:r>
      <w:r>
        <w:rPr>
          <w:rFonts w:ascii="Times New Roman" w:hAnsi="Times New Roman" w:cs="Times New Roman"/>
          <w:b/>
          <w:sz w:val="24"/>
          <w:szCs w:val="24"/>
        </w:rPr>
        <w:t>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расторжения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  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21 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платных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15 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N 706 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 2013, N 34,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 4437).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достигшему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взыскания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повлекшего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вине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незаконное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</w:t>
      </w:r>
      <w:r>
        <w:rPr>
          <w:rFonts w:ascii="Times New Roman" w:hAnsi="Times New Roman" w:cs="Times New Roman"/>
          <w:sz w:val="24"/>
          <w:szCs w:val="24"/>
        </w:rPr>
        <w:t>льствам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</w:t>
      </w:r>
      <w:r>
        <w:rPr>
          <w:rFonts w:ascii="Times New Roman" w:hAnsi="Times New Roman" w:cs="Times New Roman"/>
          <w:sz w:val="24"/>
          <w:szCs w:val="24"/>
        </w:rPr>
        <w:t>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расценкам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досрочном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врату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зачету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Перерасчет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c7e0e3eeebeee2eeea1"/>
        <w:numPr>
          <w:ilvl w:val="0"/>
          <w:numId w:val="3"/>
        </w:numPr>
        <w:rPr>
          <w:rFonts w:cs="Times New Roman"/>
          <w:bCs w:val="0"/>
          <w:szCs w:val="24"/>
        </w:rPr>
      </w:pPr>
      <w:bookmarkStart w:id="6" w:name="sub_700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bookmarkStart w:id="7" w:name="sub_771"/>
      <w:bookmarkEnd w:id="6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за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неисполнение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ненадлежащее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исполнение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обязательств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настоящему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договору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неис</w:t>
      </w:r>
      <w:r>
        <w:rPr>
          <w:rFonts w:ascii="Times New Roman" w:hAnsi="Times New Roman" w:cs="Times New Roman"/>
          <w:sz w:val="24"/>
          <w:szCs w:val="24"/>
        </w:rPr>
        <w:t>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</w:rPr>
        <w:t>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6.2.1.   </w:t>
      </w:r>
      <w:r>
        <w:rPr>
          <w:rFonts w:ascii="Times New Roman" w:hAnsi="Times New Roman" w:cs="Times New Roman"/>
          <w:sz w:val="24"/>
          <w:szCs w:val="24"/>
        </w:rPr>
        <w:t>Безвозмездного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6.2.2.   </w:t>
      </w:r>
      <w:r>
        <w:rPr>
          <w:rFonts w:ascii="Times New Roman" w:hAnsi="Times New Roman" w:cs="Times New Roman"/>
          <w:sz w:val="24"/>
          <w:szCs w:val="24"/>
        </w:rPr>
        <w:t>Соразмер</w:t>
      </w:r>
      <w:r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оказанной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6.2.3.   </w:t>
      </w:r>
      <w:r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недостатков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</w:t>
      </w:r>
      <w:r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убытков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отступления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 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очевидным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 </w:t>
      </w:r>
      <w:r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</w:t>
      </w:r>
      <w:r>
        <w:rPr>
          <w:rFonts w:ascii="Times New Roman" w:hAnsi="Times New Roman" w:cs="Times New Roman"/>
          <w:sz w:val="24"/>
          <w:szCs w:val="24"/>
        </w:rPr>
        <w:t>тупить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закончить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 </w:t>
      </w:r>
      <w:r>
        <w:rPr>
          <w:rFonts w:ascii="Times New Roman" w:hAnsi="Times New Roman" w:cs="Times New Roman"/>
          <w:sz w:val="24"/>
          <w:szCs w:val="24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разумную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цену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потребовать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   </w:t>
      </w:r>
      <w:r>
        <w:rPr>
          <w:rFonts w:ascii="Times New Roman" w:hAnsi="Times New Roman" w:cs="Times New Roman"/>
          <w:sz w:val="24"/>
          <w:szCs w:val="24"/>
        </w:rPr>
        <w:t>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6.4.4.    </w:t>
      </w:r>
      <w:r>
        <w:rPr>
          <w:rFonts w:ascii="Times New Roman" w:hAnsi="Times New Roman" w:cs="Times New Roman"/>
          <w:sz w:val="24"/>
          <w:szCs w:val="24"/>
        </w:rPr>
        <w:t>Расторгнуть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  </w:t>
      </w:r>
      <w:r>
        <w:rPr>
          <w:rFonts w:ascii="Times New Roman" w:hAnsi="Times New Roman" w:cs="Times New Roman"/>
          <w:sz w:val="24"/>
          <w:szCs w:val="24"/>
        </w:rPr>
        <w:t>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92A80" w:rsidRDefault="00592A80">
      <w:pPr>
        <w:pStyle w:val="d2e0e1ebe8f6fbeceeedeef8e8f0e8ededfbe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2A80">
      <w:pPr>
        <w:rPr>
          <w:rFonts w:ascii="Times New Roman" w:hAnsi="Times New Roman" w:cs="Times New Roman"/>
          <w:sz w:val="24"/>
          <w:szCs w:val="24"/>
        </w:rPr>
      </w:pPr>
    </w:p>
    <w:p w:rsidR="00000000" w:rsidRPr="00592A80" w:rsidRDefault="00592A80">
      <w:pPr>
        <w:ind w:firstLine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____________________20__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платной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достигшему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успехов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учебе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нуждающемуся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платной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доводятся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 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размещенной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>промежуток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отчислении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Обучающег</w:t>
      </w:r>
      <w:r>
        <w:rPr>
          <w:rFonts w:ascii="Times New Roman" w:hAnsi="Times New Roman" w:cs="Times New Roman"/>
          <w:sz w:val="24"/>
          <w:szCs w:val="24"/>
        </w:rPr>
        <w:t>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z w:val="24"/>
          <w:szCs w:val="24"/>
        </w:rPr>
        <w:t>Окончанием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2A80">
      <w:pPr>
        <w:rPr>
          <w:rFonts w:ascii="Times New Roman" w:hAnsi="Times New Roman" w:cs="Times New Roman"/>
          <w:sz w:val="24"/>
          <w:szCs w:val="24"/>
        </w:rPr>
      </w:pPr>
    </w:p>
    <w:bookmarkEnd w:id="7"/>
    <w:p w:rsidR="00000000" w:rsidRPr="00592A80" w:rsidRDefault="00592A80">
      <w:pPr>
        <w:numPr>
          <w:ilvl w:val="0"/>
          <w:numId w:val="4"/>
        </w:numPr>
        <w:spacing w:after="66" w:line="220" w:lineRule="exac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shd w:val="clear" w:color="auto" w:fill="FFFFFF"/>
        </w:rPr>
        <w:t xml:space="preserve"> </w:t>
      </w:r>
    </w:p>
    <w:p w:rsidR="00000000" w:rsidRPr="00592A80" w:rsidRDefault="00592A80">
      <w:pPr>
        <w:spacing w:after="6" w:line="220" w:lineRule="exact"/>
        <w:ind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shd w:val="clear" w:color="auto" w:fill="FFFFFF"/>
        </w:rPr>
        <w:t>ИСПОЛНИТЕЛЬ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shd w:val="clear" w:color="auto" w:fill="FFFFFF"/>
        </w:rPr>
        <w:t>:</w:t>
      </w:r>
    </w:p>
    <w:p w:rsidR="00000000" w:rsidRPr="00592A80" w:rsidRDefault="00592A80">
      <w:pPr>
        <w:spacing w:line="298" w:lineRule="exact"/>
        <w:ind w:left="40"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ОГБПОУ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«РЖК»</w:t>
      </w:r>
    </w:p>
    <w:p w:rsidR="00000000" w:rsidRPr="00592A80" w:rsidRDefault="00592A80">
      <w:pPr>
        <w:spacing w:line="298" w:lineRule="exact"/>
        <w:ind w:left="57" w:right="1417"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Почтовый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: 3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390013,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Рязань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ул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Вокзальная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д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.32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  <w:shd w:val="clear" w:color="auto" w:fill="FFFFFF"/>
        </w:rPr>
        <w:t>а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6234064441</w:t>
      </w:r>
    </w:p>
    <w:p w:rsidR="00000000" w:rsidRPr="00592A80" w:rsidRDefault="00592A80">
      <w:pPr>
        <w:ind w:firstLine="57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623401001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046126001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УФК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Рязанской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592A80" w:rsidRDefault="00592A80">
      <w:pPr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ОГБПОУ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«Рязанский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железнодорожный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20596X87460) </w:t>
      </w:r>
    </w:p>
    <w:p w:rsidR="00000000" w:rsidRPr="00592A80" w:rsidRDefault="00592A80">
      <w:pPr>
        <w:ind w:firstLine="57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40601810145251000059 </w:t>
      </w:r>
    </w:p>
    <w:p w:rsidR="00000000" w:rsidRPr="00592A80" w:rsidRDefault="00592A80">
      <w:pPr>
        <w:ind w:firstLine="57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Рязань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Рязань</w:t>
      </w:r>
    </w:p>
    <w:p w:rsidR="00000000" w:rsidRPr="00592A80" w:rsidRDefault="00592A80">
      <w:pPr>
        <w:tabs>
          <w:tab w:val="left" w:pos="7830"/>
          <w:tab w:val="left" w:pos="8670"/>
          <w:tab w:val="left" w:pos="9075"/>
          <w:tab w:val="left" w:pos="9135"/>
        </w:tabs>
        <w:spacing w:line="298" w:lineRule="exact"/>
        <w:ind w:left="57" w:right="2494"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ОКПО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02520710</w:t>
      </w:r>
    </w:p>
    <w:p w:rsidR="00000000" w:rsidRPr="00592A80" w:rsidRDefault="00592A80">
      <w:pPr>
        <w:tabs>
          <w:tab w:val="center" w:leader="underscore" w:pos="5994"/>
          <w:tab w:val="left" w:pos="6430"/>
        </w:tabs>
        <w:spacing w:line="298" w:lineRule="exact"/>
        <w:ind w:left="40"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ОГБ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ПОУ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«РЖК»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Филатов</w:t>
      </w:r>
    </w:p>
    <w:p w:rsidR="00000000" w:rsidRPr="00592A80" w:rsidRDefault="00592A80">
      <w:pPr>
        <w:spacing w:after="240" w:line="298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</w:p>
    <w:p w:rsidR="00000000" w:rsidRPr="00592A80" w:rsidRDefault="00592A80">
      <w:pPr>
        <w:spacing w:line="298" w:lineRule="exact"/>
        <w:ind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shd w:val="clear" w:color="auto" w:fill="FFFFFF"/>
        </w:rPr>
        <w:t>ЗАКАЗЧИК</w:t>
      </w: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  <w:shd w:val="clear" w:color="auto" w:fill="FFFFFF"/>
        </w:rPr>
        <w:t>:</w:t>
      </w:r>
    </w:p>
    <w:p w:rsidR="00000000" w:rsidRPr="00592A80" w:rsidRDefault="00592A80">
      <w:pPr>
        <w:tabs>
          <w:tab w:val="left" w:leader="underscore" w:pos="9987"/>
        </w:tabs>
        <w:spacing w:line="298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10027"/>
        </w:tabs>
        <w:spacing w:line="298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места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жительства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паспорту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10027"/>
        </w:tabs>
        <w:spacing w:line="298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Фактический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9987"/>
        </w:tabs>
        <w:spacing w:line="298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Тел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right" w:leader="underscore" w:pos="6242"/>
          <w:tab w:val="right" w:leader="underscore" w:pos="8411"/>
          <w:tab w:val="left" w:leader="underscore" w:pos="10027"/>
        </w:tabs>
        <w:spacing w:line="298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удостоверяющий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личность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серия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9987"/>
        </w:tabs>
        <w:spacing w:line="298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Выдан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right" w:leader="underscore" w:pos="7094"/>
          <w:tab w:val="right" w:leader="underscore" w:pos="7175"/>
          <w:tab w:val="right" w:leader="underscore" w:pos="10056"/>
        </w:tabs>
        <w:spacing w:after="350" w:line="298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</w:p>
    <w:p w:rsidR="00000000" w:rsidRPr="00592A80" w:rsidRDefault="00592A80">
      <w:pPr>
        <w:tabs>
          <w:tab w:val="left" w:leader="underscore" w:pos="3842"/>
          <w:tab w:val="left" w:leader="underscore" w:pos="10027"/>
        </w:tabs>
        <w:spacing w:after="67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3"/>
          <w:sz w:val="6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6"/>
          <w:szCs w:val="22"/>
          <w:shd w:val="clear" w:color="auto" w:fill="FFFFFF"/>
        </w:rPr>
        <w:t>__________________________________________________________________________                                                                                       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6"/>
          <w:szCs w:val="22"/>
          <w:shd w:val="clear" w:color="auto" w:fill="FFFFFF"/>
        </w:rPr>
        <w:t>____________________________________________________________________________________________________________________</w:t>
      </w:r>
    </w:p>
    <w:p w:rsidR="00000000" w:rsidRPr="00592A80" w:rsidRDefault="00592A80">
      <w:pPr>
        <w:tabs>
          <w:tab w:val="center" w:pos="4292"/>
          <w:tab w:val="center" w:pos="7648"/>
        </w:tabs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 xml:space="preserve">                                           (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подпись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 xml:space="preserve">                                                     (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Ф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)</w:t>
      </w:r>
    </w:p>
    <w:p w:rsidR="00000000" w:rsidRDefault="00592A80">
      <w:pPr>
        <w:tabs>
          <w:tab w:val="center" w:pos="4292"/>
          <w:tab w:val="center" w:pos="7648"/>
        </w:tabs>
        <w:ind w:firstLine="0"/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</w:pPr>
    </w:p>
    <w:p w:rsidR="00000000" w:rsidRPr="00592A80" w:rsidRDefault="00592A80">
      <w:pPr>
        <w:spacing w:line="295" w:lineRule="exact"/>
        <w:ind w:firstLine="0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shd w:val="clear" w:color="auto" w:fill="FFFFFF"/>
        </w:rPr>
        <w:t>ОБУЧАЮЩИЙСЯ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shd w:val="clear" w:color="auto" w:fill="FFFFFF"/>
        </w:rPr>
        <w:t>:</w:t>
      </w:r>
    </w:p>
    <w:p w:rsidR="00000000" w:rsidRPr="00592A80" w:rsidRDefault="00592A80">
      <w:pPr>
        <w:tabs>
          <w:tab w:val="left" w:leader="underscore" w:pos="9987"/>
        </w:tabs>
        <w:spacing w:line="295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8450"/>
          <w:tab w:val="left" w:leader="underscore" w:pos="10027"/>
        </w:tabs>
        <w:spacing w:line="295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места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жительства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паспорту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10027"/>
        </w:tabs>
        <w:spacing w:line="295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Фактический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9987"/>
        </w:tabs>
        <w:spacing w:line="295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Тел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right" w:leader="underscore" w:pos="6242"/>
          <w:tab w:val="right" w:leader="underscore" w:pos="8411"/>
          <w:tab w:val="left" w:leader="underscore" w:pos="10027"/>
        </w:tabs>
        <w:spacing w:line="298" w:lineRule="exact"/>
        <w:ind w:left="40"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удостоверяющий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личность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серия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9987"/>
        </w:tabs>
        <w:spacing w:line="295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Выдан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ab/>
      </w:r>
    </w:p>
    <w:p w:rsidR="00000000" w:rsidRPr="00592A80" w:rsidRDefault="00592A80">
      <w:pPr>
        <w:tabs>
          <w:tab w:val="left" w:leader="underscore" w:pos="9987"/>
        </w:tabs>
        <w:spacing w:line="295" w:lineRule="exact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________________________________________________________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  <w:t>.</w:t>
      </w:r>
    </w:p>
    <w:p w:rsidR="00000000" w:rsidRDefault="00592A80">
      <w:pPr>
        <w:tabs>
          <w:tab w:val="left" w:leader="underscore" w:pos="9987"/>
        </w:tabs>
        <w:spacing w:line="295" w:lineRule="exact"/>
        <w:ind w:firstLine="0"/>
        <w:rPr>
          <w:rFonts w:ascii="Times New Roman" w:hAnsi="Times New Roman" w:cs="Times New Roman"/>
          <w:bCs/>
          <w:color w:val="000000"/>
          <w:spacing w:val="-3"/>
          <w:sz w:val="24"/>
          <w:szCs w:val="24"/>
          <w:shd w:val="clear" w:color="auto" w:fill="FFFFFF"/>
        </w:rPr>
      </w:pPr>
    </w:p>
    <w:p w:rsidR="00000000" w:rsidRPr="00592A80" w:rsidRDefault="00592A80">
      <w:pPr>
        <w:tabs>
          <w:tab w:val="left" w:leader="underscore" w:pos="3842"/>
          <w:tab w:val="left" w:leader="underscore" w:pos="10027"/>
        </w:tabs>
        <w:spacing w:after="67"/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3"/>
          <w:sz w:val="6"/>
          <w:szCs w:val="22"/>
          <w:shd w:val="clear" w:color="auto" w:fill="FFFFFF"/>
        </w:rPr>
        <w:t xml:space="preserve"> __________________________________________________________________________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6"/>
          <w:szCs w:val="22"/>
          <w:shd w:val="clear" w:color="auto" w:fill="FFFFFF"/>
        </w:rPr>
        <w:t xml:space="preserve">             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592A80" w:rsidRDefault="00592A80">
      <w:pPr>
        <w:tabs>
          <w:tab w:val="center" w:pos="4292"/>
          <w:tab w:val="center" w:pos="7648"/>
        </w:tabs>
        <w:ind w:firstLine="0"/>
        <w:rPr>
          <w:rFonts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 xml:space="preserve">            (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подпись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)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ab/>
        <w:t xml:space="preserve">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Ф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pacing w:val="-2"/>
          <w:sz w:val="16"/>
          <w:szCs w:val="16"/>
          <w:shd w:val="clear" w:color="auto" w:fill="FFFFFF"/>
        </w:rPr>
        <w:t>. )</w:t>
      </w:r>
    </w:p>
    <w:p w:rsidR="00592A80" w:rsidRPr="00592A80" w:rsidRDefault="00592A80">
      <w:pPr>
        <w:tabs>
          <w:tab w:val="left" w:leader="underscore" w:pos="9987"/>
        </w:tabs>
        <w:spacing w:line="295" w:lineRule="exact"/>
        <w:ind w:firstLine="0"/>
        <w:rPr>
          <w:rFonts w:cs="Times New Roman"/>
          <w:szCs w:val="24"/>
        </w:rPr>
      </w:pPr>
    </w:p>
    <w:sectPr w:rsidR="00592A80" w:rsidRPr="00592A80">
      <w:type w:val="continuous"/>
      <w:pgSz w:w="11906" w:h="16838"/>
      <w:pgMar w:top="284" w:right="566" w:bottom="426" w:left="12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80" w:rsidRDefault="00592A80">
      <w:r>
        <w:separator/>
      </w:r>
    </w:p>
  </w:endnote>
  <w:endnote w:type="continuationSeparator" w:id="0">
    <w:p w:rsidR="00592A80" w:rsidRDefault="005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80" w:rsidRDefault="00592A80">
      <w:r w:rsidRPr="00592A80">
        <w:rPr>
          <w:rFonts w:ascii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:rsidR="00592A80" w:rsidRDefault="005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365" w:hanging="645"/>
      </w:pPr>
      <w:rPr>
        <w:rFonts w:eastAsia="Times New Roman" w:cs="Times New Roman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ind w:left="1440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ind w:left="1440" w:hanging="360"/>
      </w:pPr>
      <w:rPr>
        <w:rFonts w:ascii="Times New Roman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AA9"/>
    <w:rsid w:val="00053AA9"/>
    <w:rsid w:val="005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991B6-C348-4559-A65A-C3EA197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ind w:firstLine="720"/>
      <w:jc w:val="both"/>
    </w:pPr>
    <w:rPr>
      <w:rFonts w:ascii="Arial" w:hAnsi="Liberation Serif" w:cs="Arial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uppressAutoHyphens w:val="0"/>
      <w:spacing w:before="108" w:after="108"/>
      <w:ind w:firstLine="0"/>
      <w:jc w:val="center"/>
    </w:pPr>
    <w:rPr>
      <w:b/>
      <w:bCs/>
      <w:color w:val="000080"/>
      <w:kern w:val="0"/>
    </w:rPr>
  </w:style>
  <w:style w:type="paragraph" w:customStyle="1" w:styleId="c7e0e3eeebeee2eeea2">
    <w:name w:val="Зc7аe0гe3оeeлebоeeвe2оeeкea 2"/>
    <w:basedOn w:val="c7e0e3eeebeee2eeea1"/>
    <w:uiPriority w:val="99"/>
  </w:style>
  <w:style w:type="paragraph" w:customStyle="1" w:styleId="c7e0e3eeebeee2eeea3">
    <w:name w:val="Зc7аe0гe3оeeлebоeeвe2оeeкea 3"/>
    <w:basedOn w:val="c7e0e3eeebeee2eeea2"/>
    <w:uiPriority w:val="99"/>
  </w:style>
  <w:style w:type="paragraph" w:customStyle="1" w:styleId="c7e0e3eeebeee2eeea4">
    <w:name w:val="Зc7аe0гe3оeeлebоeeвe2оeeкea 4"/>
    <w:basedOn w:val="c7e0e3eeebeee2eeea3"/>
    <w:uiPriority w:val="99"/>
  </w:style>
  <w:style w:type="character" w:customStyle="1" w:styleId="c7e0e3eeebeee2eeea1c7ede0ea">
    <w:name w:val="Зc7аe0гe3оeeлebоeeвe2оeeкea 1 Зc7нedаe0кea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bCs/>
      <w:color w:val="000080"/>
      <w:sz w:val="20"/>
      <w:szCs w:val="20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rFonts w:eastAsia="Times New Roman"/>
      <w:b/>
      <w:bCs/>
      <w:color w:val="008000"/>
      <w:sz w:val="20"/>
      <w:szCs w:val="20"/>
      <w:u w:val="single"/>
    </w:rPr>
  </w:style>
  <w:style w:type="character" w:customStyle="1" w:styleId="cde0e9e4e5ededfbe5f1ebeee2e0">
    <w:name w:val="Нcdаe0йe9дe4еe5нedнedыfbеe5 сf1лebоeeвe2аe0"/>
    <w:uiPriority w:val="99"/>
    <w:rPr>
      <w:rFonts w:eastAsia="Times New Roman"/>
      <w:b/>
      <w:bCs/>
      <w:color w:val="000080"/>
      <w:sz w:val="20"/>
      <w:szCs w:val="20"/>
    </w:rPr>
  </w:style>
  <w:style w:type="character" w:customStyle="1" w:styleId="cde5e2f1f2f3efe8ebe2f1e8ebf3">
    <w:name w:val="Нcdеe5 вe2сf1тf2уf3пefиe8лeb вe2 сf1иe8лebуf3"/>
    <w:uiPriority w:val="99"/>
    <w:rPr>
      <w:rFonts w:eastAsia="Times New Roman"/>
      <w:b/>
      <w:bCs/>
      <w:color w:val="008080"/>
      <w:sz w:val="20"/>
      <w:szCs w:val="20"/>
    </w:rPr>
  </w:style>
  <w:style w:type="character" w:customStyle="1" w:styleId="cff0eee4eeebe6e5ede8e5f1f1fbebeae8">
    <w:name w:val="Пcfрf0оeeдe4оeeлebжe6еe5нedиe8еe5 сf1сf1ыfbлebкeaиe8"/>
    <w:uiPriority w:val="99"/>
  </w:style>
  <w:style w:type="character" w:customStyle="1" w:styleId="d3f2f0e0f2e8ebf1e8ebf3">
    <w:name w:val="Уd3тf2рf0аe0тf2иe8лeb сf1иe8лebуf3"/>
    <w:uiPriority w:val="99"/>
    <w:rPr>
      <w:rFonts w:eastAsia="Times New Roman"/>
      <w:b/>
      <w:bCs/>
      <w:strike/>
      <w:color w:val="808000"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ef1edeee2edeee9f2e5eaf1f2">
    <w:name w:val="Оceсf1нedоeeвe2нedоeeйe9 тf2еe5кeaсf1тf2_"/>
    <w:uiPriority w:val="99"/>
    <w:rPr>
      <w:spacing w:val="2"/>
      <w:sz w:val="21"/>
      <w:szCs w:val="21"/>
      <w:shd w:val="clear" w:color="auto" w:fill="FFFFFF"/>
    </w:rPr>
  </w:style>
  <w:style w:type="character" w:customStyle="1" w:styleId="cef1edeee2edeee9f2e5eaf1f22">
    <w:name w:val="Оceсf1нedоeeвe2нedоeeйe9 тf2еe5кeaсf1тf2 (2)_"/>
    <w:uiPriority w:val="99"/>
    <w:rPr>
      <w:sz w:val="8"/>
      <w:szCs w:val="8"/>
      <w:shd w:val="clear" w:color="auto" w:fill="FFFFFF"/>
    </w:rPr>
  </w:style>
  <w:style w:type="character" w:customStyle="1" w:styleId="cef1edeee2edeee9f2e5eaf1f23">
    <w:name w:val="Оceсf1нedоeeвe2нedоeeйe9 тf2еe5кeaсf1тf2 (3)_"/>
    <w:uiPriority w:val="99"/>
    <w:rPr>
      <w:spacing w:val="-2"/>
      <w:sz w:val="16"/>
      <w:szCs w:val="16"/>
      <w:shd w:val="clear" w:color="auto" w:fill="FFFFFF"/>
    </w:rPr>
  </w:style>
  <w:style w:type="character" w:customStyle="1" w:styleId="cef1edeee2edeee9f2e5eaf1f210pt">
    <w:name w:val="Оceсf1нedоeeвe2нedоeeйe9 тf2еe5кeaсf1тf2 + 10 pt"/>
    <w:aliases w:val="Иc8нedтf2еe5рf0вe2аe0лeb 0 pt"/>
    <w:uiPriority w:val="9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hAnsi="Liberation Serif"/>
      <w:kern w:val="1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uiPriority w:val="99"/>
    <w:pPr>
      <w:suppressAutoHyphens w:val="0"/>
      <w:ind w:left="1612" w:hanging="892"/>
    </w:pPr>
    <w:rPr>
      <w:kern w:val="0"/>
    </w:rPr>
  </w:style>
  <w:style w:type="paragraph" w:customStyle="1" w:styleId="d2e5eaf1f2ebe5e2efeee4efe8f1fc">
    <w:name w:val="Тd2еe5кeaсf1тf2 (лebеe5вe2. пefоeeдe4пefиe8сf1ьfc)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caeeebeeedf2e8f2f3ebebe5e2fbe9">
    <w:name w:val="Кcaоeeлebоeeнedтf2иe8тf2уf3лeb (лebеe5вe2ыfbйe9)"/>
    <w:basedOn w:val="d2e5eaf1f2ebe5e2efeee4efe8f1fc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uiPriority w:val="99"/>
    <w:pPr>
      <w:suppressAutoHyphens w:val="0"/>
      <w:ind w:firstLine="0"/>
      <w:jc w:val="right"/>
    </w:pPr>
    <w:rPr>
      <w:kern w:val="0"/>
    </w:rPr>
  </w:style>
  <w:style w:type="paragraph" w:customStyle="1" w:styleId="caeeebeeedf2e8f2f3ebeff0e0e2fbe9">
    <w:name w:val="Кcaоeeлebоeeнedтf2иe8тf2уf3лeb (пefрf0аe0вe2ыfbйe9)"/>
    <w:basedOn w:val="d2e5eaf1f2eff0e0e2efeee4efe8f1fc"/>
    <w:uiPriority w:val="99"/>
    <w:rPr>
      <w:sz w:val="14"/>
      <w:szCs w:val="14"/>
    </w:rPr>
  </w:style>
  <w:style w:type="paragraph" w:customStyle="1" w:styleId="caeeecece5edf2e0f0e8e9">
    <w:name w:val="Кcaоeeмecмecеe5нedтf2аe0рf0иe8йe9"/>
    <w:basedOn w:val="a"/>
    <w:uiPriority w:val="99"/>
    <w:pPr>
      <w:suppressAutoHyphens w:val="0"/>
      <w:ind w:left="170" w:firstLine="0"/>
    </w:pPr>
    <w:rPr>
      <w:i/>
      <w:iCs/>
      <w:color w:val="800080"/>
      <w:kern w:val="0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uiPriority w:val="99"/>
    <w:pPr>
      <w:jc w:val="left"/>
    </w:pPr>
    <w:rPr>
      <w:color w:val="000080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suppressAutoHyphens w:val="0"/>
      <w:ind w:firstLine="0"/>
    </w:pPr>
    <w:rPr>
      <w:rFonts w:ascii="Courier New" w:cs="Courier New"/>
      <w:kern w:val="0"/>
    </w:rPr>
  </w:style>
  <w:style w:type="paragraph" w:customStyle="1" w:styleId="cee3ebe0e2ebe5ede8e5">
    <w:name w:val="Оceгe3лebаe0вe2лebеe5нedиe8еe5"/>
    <w:basedOn w:val="d2e0e1ebe8f6fbeceeedeef8e8f0e8ededfbe9"/>
    <w:uiPriority w:val="99"/>
    <w:pPr>
      <w:ind w:left="140"/>
    </w:pPr>
  </w:style>
  <w:style w:type="paragraph" w:customStyle="1" w:styleId="cef1edeee2edeee5ece5edfe">
    <w:name w:val="Оceсf1нedоeeвe2нedоeeеe5 мecеe5нedюfe"/>
    <w:basedOn w:val="a"/>
    <w:uiPriority w:val="99"/>
    <w:pPr>
      <w:suppressAutoHyphens w:val="0"/>
    </w:pPr>
    <w:rPr>
      <w:rFonts w:ascii="Verdana" w:cs="Verdana"/>
      <w:kern w:val="0"/>
      <w:sz w:val="18"/>
      <w:szCs w:val="18"/>
    </w:rPr>
  </w:style>
  <w:style w:type="paragraph" w:customStyle="1" w:styleId="cfe5f0e5ece5edede0fff7e0f1f2fc">
    <w:name w:val="Пcfеe5рf0еe5мecеe5нedнedаe0яff чf7аe0сf1тf2ьfc"/>
    <w:basedOn w:val="cef1edeee2edeee5ece5edfe"/>
    <w:uiPriority w:val="99"/>
  </w:style>
  <w:style w:type="paragraph" w:customStyle="1" w:styleId="cfeef1f2eeffedede0fff7e0f1f2fc">
    <w:name w:val="Пcfоeeсf1тf2оeeяffнedнedаe0яff чf7аe0сf1тf2ьfc"/>
    <w:basedOn w:val="cef1edeee2edeee5ece5edfe"/>
    <w:uiPriority w:val="99"/>
    <w:rPr>
      <w:b/>
      <w:bCs/>
      <w:u w:val="single"/>
    </w:rPr>
  </w:style>
  <w:style w:type="paragraph" w:customStyle="1" w:styleId="cff0e8e6e0f2fbe9e2ebe5e2ee">
    <w:name w:val="Пcfрf0иe8жe6аe0тf2ыfbйe9 вe2лebеe5вe2оee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d1ebeee2e0f0ede0fff1f2e0f2fcff">
    <w:name w:val="Сd1лebоeeвe2аe0рf0нedаe0яff сf1тf2аe0тf2ьfcяff"/>
    <w:basedOn w:val="a"/>
    <w:uiPriority w:val="99"/>
    <w:pPr>
      <w:suppressAutoHyphens w:val="0"/>
      <w:ind w:right="118" w:firstLine="0"/>
    </w:pPr>
    <w:rPr>
      <w:kern w:val="0"/>
    </w:rPr>
  </w:style>
  <w:style w:type="paragraph" w:customStyle="1" w:styleId="d2e5eaf1f2f1eff0e0e2eae0">
    <w:name w:val="Тd2еe5кeaсf1тf2 (сf1пefрf0аe0вe2кeaаe0)"/>
    <w:basedOn w:val="a"/>
    <w:uiPriority w:val="99"/>
    <w:pPr>
      <w:suppressAutoHyphens w:val="0"/>
      <w:ind w:left="170" w:right="170" w:firstLine="0"/>
      <w:jc w:val="left"/>
    </w:pPr>
    <w:rPr>
      <w:kern w:val="0"/>
    </w:rPr>
  </w:style>
  <w:style w:type="paragraph" w:styleId="a3">
    <w:name w:val="Normal (Web)"/>
    <w:basedOn w:val="a"/>
    <w:uiPriority w:val="99"/>
    <w:pPr>
      <w:widowControl/>
      <w:suppressAutoHyphens w:val="0"/>
      <w:spacing w:beforeAutospacing="1" w:afterAutospacing="1"/>
      <w:ind w:firstLine="0"/>
      <w:jc w:val="left"/>
    </w:pPr>
    <w:rPr>
      <w:kern w:val="0"/>
      <w:sz w:val="24"/>
      <w:szCs w:val="24"/>
    </w:rPr>
  </w:style>
  <w:style w:type="paragraph" w:styleId="a4">
    <w:name w:val="No Spacing"/>
    <w:uiPriority w:val="99"/>
    <w:qFormat/>
    <w:pPr>
      <w:widowControl w:val="0"/>
      <w:suppressAutoHyphens/>
      <w:autoSpaceDE w:val="0"/>
      <w:autoSpaceDN w:val="0"/>
      <w:adjustRightInd w:val="0"/>
      <w:ind w:firstLine="720"/>
      <w:jc w:val="both"/>
    </w:pPr>
    <w:rPr>
      <w:rFonts w:ascii="Arial" w:hAnsi="Liberation Serif" w:cs="Arial"/>
      <w:kern w:val="1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</w:rPr>
  </w:style>
  <w:style w:type="paragraph" w:styleId="a5">
    <w:name w:val="Balloon Text"/>
    <w:basedOn w:val="a"/>
    <w:link w:val="a6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f2e5eaf1f21">
    <w:name w:val="Оceсf1нedоeeвe2нedоeeйe9 тf2еe5кeaсf1тf21"/>
    <w:basedOn w:val="a"/>
    <w:uiPriority w:val="99"/>
    <w:pPr>
      <w:shd w:val="clear" w:color="auto" w:fill="FFFFFF"/>
      <w:suppressAutoHyphens w:val="0"/>
      <w:spacing w:after="120" w:line="240" w:lineRule="atLeast"/>
      <w:ind w:hanging="380"/>
    </w:pPr>
    <w:rPr>
      <w:spacing w:val="2"/>
      <w:kern w:val="0"/>
      <w:sz w:val="21"/>
      <w:szCs w:val="21"/>
    </w:r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uppressAutoHyphens w:val="0"/>
      <w:spacing w:before="60" w:after="60" w:line="240" w:lineRule="atLeast"/>
      <w:ind w:firstLine="0"/>
    </w:pPr>
    <w:rPr>
      <w:kern w:val="0"/>
      <w:sz w:val="8"/>
      <w:szCs w:val="8"/>
    </w:rPr>
  </w:style>
  <w:style w:type="paragraph" w:customStyle="1" w:styleId="cef1edeee2edeee9f2e5eaf1f230">
    <w:name w:val="Оceсf1нedоeeвe2нedоeeйe9 тf2еe5кeaсf1тf2 (3)"/>
    <w:basedOn w:val="a"/>
    <w:uiPriority w:val="99"/>
    <w:pPr>
      <w:shd w:val="clear" w:color="auto" w:fill="FFFFFF"/>
      <w:suppressAutoHyphens w:val="0"/>
      <w:spacing w:before="60" w:after="60" w:line="240" w:lineRule="atLeast"/>
      <w:ind w:firstLine="0"/>
    </w:pPr>
    <w:rPr>
      <w:spacing w:val="-2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User</Company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 Windows</cp:lastModifiedBy>
  <cp:revision>2</cp:revision>
  <cp:lastPrinted>2020-02-07T11:34:00Z</cp:lastPrinted>
  <dcterms:created xsi:type="dcterms:W3CDTF">2020-05-13T14:34:00Z</dcterms:created>
  <dcterms:modified xsi:type="dcterms:W3CDTF">2020-05-13T14:34:00Z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