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2B" w:rsidRPr="00560C7F" w:rsidRDefault="00842EAC" w:rsidP="0056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7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</w:t>
      </w:r>
      <w:r w:rsidR="00560C7F">
        <w:rPr>
          <w:rFonts w:ascii="Times New Roman" w:hAnsi="Times New Roman" w:cs="Times New Roman"/>
          <w:b/>
          <w:sz w:val="28"/>
          <w:szCs w:val="28"/>
        </w:rPr>
        <w:t xml:space="preserve"> для организации инклюзивного образования</w:t>
      </w:r>
    </w:p>
    <w:p w:rsidR="00560C7F" w:rsidRPr="00560C7F" w:rsidRDefault="00560C7F" w:rsidP="00560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0C7F">
        <w:rPr>
          <w:rFonts w:ascii="Times New Roman" w:hAnsi="Times New Roman" w:cs="Times New Roman"/>
          <w:sz w:val="28"/>
          <w:szCs w:val="28"/>
        </w:rPr>
        <w:t xml:space="preserve"> ОГБПОУ «Рязанский железнодорожный колледж»</w:t>
      </w:r>
    </w:p>
    <w:p w:rsidR="00842EAC" w:rsidRPr="00560C7F" w:rsidRDefault="00842EAC" w:rsidP="00560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3827"/>
        <w:gridCol w:w="10773"/>
      </w:tblGrid>
      <w:tr w:rsidR="00760905" w:rsidRPr="00560C7F" w:rsidTr="00560C7F">
        <w:tc>
          <w:tcPr>
            <w:tcW w:w="534" w:type="dxa"/>
          </w:tcPr>
          <w:p w:rsidR="00760905" w:rsidRPr="00560C7F" w:rsidRDefault="00760905" w:rsidP="005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60905" w:rsidRPr="00560C7F" w:rsidRDefault="00760905" w:rsidP="005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Условие доступности</w:t>
            </w:r>
          </w:p>
          <w:p w:rsidR="0046277C" w:rsidRPr="00560C7F" w:rsidRDefault="0046277C" w:rsidP="005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773" w:type="dxa"/>
          </w:tcPr>
          <w:p w:rsidR="00760905" w:rsidRPr="00560C7F" w:rsidRDefault="00760905" w:rsidP="00560C7F">
            <w:pPr>
              <w:tabs>
                <w:tab w:val="left" w:pos="1740"/>
                <w:tab w:val="center" w:pos="263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760905" w:rsidRPr="00560C7F" w:rsidTr="00560C7F">
        <w:tc>
          <w:tcPr>
            <w:tcW w:w="534" w:type="dxa"/>
          </w:tcPr>
          <w:p w:rsidR="00760905" w:rsidRPr="00560C7F" w:rsidRDefault="00760905" w:rsidP="005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60905" w:rsidRPr="00560C7F" w:rsidRDefault="002957F9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доступность </w:t>
            </w:r>
            <w:r w:rsidR="0046277C" w:rsidRPr="00560C7F">
              <w:rPr>
                <w:rFonts w:ascii="Times New Roman" w:hAnsi="Times New Roman" w:cs="Times New Roman"/>
                <w:sz w:val="28"/>
                <w:szCs w:val="28"/>
              </w:rPr>
              <w:t>ПОО для инвалидов и лиц с ОВЗ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, в том числе дублирование зрительной информации с использованием  шрифта Брайля</w:t>
            </w:r>
          </w:p>
        </w:tc>
        <w:tc>
          <w:tcPr>
            <w:tcW w:w="10773" w:type="dxa"/>
          </w:tcPr>
          <w:p w:rsidR="00760905" w:rsidRPr="00560C7F" w:rsidRDefault="0046277C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2957F9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об образовательных услугах 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размещена на сайте ОГБПОУ «Рязанский железнодорожный колледж»</w:t>
            </w:r>
            <w:r w:rsidR="00E02C0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0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E02C06" w:rsidRPr="009778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меется версия сайта для слабовидящих</w:t>
            </w:r>
            <w:r w:rsidR="00E0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bookmarkStart w:id="0" w:name="_GoBack"/>
            <w:bookmarkEnd w:id="0"/>
            <w:r w:rsidR="002957F9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653E" w:rsidRPr="00560C7F" w:rsidRDefault="00A7653E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В рамках государственной программы «Доступная среда» приобретены:</w:t>
            </w:r>
          </w:p>
          <w:p w:rsidR="002957F9" w:rsidRPr="00560C7F" w:rsidRDefault="002957F9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Вывеска с наименованием учебного заведения 600х800, с дублированием информации шрифтом Брайля – 1;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Портативная индукционная система – 2;</w:t>
            </w:r>
          </w:p>
          <w:p w:rsidR="00F62010" w:rsidRPr="00560C7F" w:rsidRDefault="00F62010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05" w:rsidRPr="00560C7F" w:rsidTr="00560C7F">
        <w:tc>
          <w:tcPr>
            <w:tcW w:w="534" w:type="dxa"/>
          </w:tcPr>
          <w:p w:rsidR="00760905" w:rsidRPr="00560C7F" w:rsidRDefault="0046277C" w:rsidP="005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60905" w:rsidRPr="00560C7F" w:rsidRDefault="0046277C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Архитектурная </w:t>
            </w:r>
            <w:r w:rsidR="00CC0395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территориальная 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доступность ПОО для инвалидов и лиц с ОВЗ</w:t>
            </w:r>
          </w:p>
        </w:tc>
        <w:tc>
          <w:tcPr>
            <w:tcW w:w="10773" w:type="dxa"/>
          </w:tcPr>
          <w:p w:rsidR="00A7653E" w:rsidRPr="00560C7F" w:rsidRDefault="00A7653E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В рамках государственной программы «Доступная среда» приобретены:</w:t>
            </w:r>
          </w:p>
          <w:p w:rsidR="00560C7F" w:rsidRPr="00560C7F" w:rsidRDefault="00560C7F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Кресло-коляска -1;</w:t>
            </w:r>
          </w:p>
          <w:p w:rsidR="00560C7F" w:rsidRPr="00560C7F" w:rsidRDefault="00560C7F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Подъемное устройство - 1;</w:t>
            </w:r>
          </w:p>
          <w:p w:rsidR="00760905" w:rsidRPr="00560C7F" w:rsidRDefault="0046277C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Установлено пандусов – 1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77C" w:rsidRPr="00560C7F" w:rsidRDefault="0046277C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Расширено дверных проемов – 8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77C" w:rsidRPr="00560C7F" w:rsidRDefault="0046277C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Заменено напольных –</w:t>
            </w:r>
            <w:r w:rsidR="00A7653E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77C" w:rsidRPr="00560C7F" w:rsidRDefault="0046277C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Ремонт входной группы 2 учебного корпуса с учетом потребностей и индивидуальных возможностей инвалидов – 1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77C" w:rsidRPr="00560C7F" w:rsidRDefault="0046277C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Ремонт лестничного марша 1 учебного корпуса с учетом потребностей и индивидуальных возможностей инвалидов – 1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77C" w:rsidRPr="00560C7F" w:rsidRDefault="0046277C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Ремонт лестничного марша 2 учебного корпуса с учетом потребностей и индивидуальных возможностей инвалидов </w:t>
            </w:r>
            <w:r w:rsidR="002957F9" w:rsidRPr="00560C7F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7F9" w:rsidRPr="00560C7F" w:rsidRDefault="002957F9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Настенные опорные поручни-перила 1200х25 мм – 50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7F9" w:rsidRPr="00560C7F" w:rsidRDefault="002957F9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Направляющая тактильная полоса – 30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2010" w:rsidRPr="00560C7F" w:rsidRDefault="00F62010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Информационная табличка «кнопка вызова персонала» - 1;</w:t>
            </w:r>
          </w:p>
          <w:p w:rsidR="00F62010" w:rsidRPr="00560C7F" w:rsidRDefault="00F62010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Беспроводная кнопка вызова </w:t>
            </w:r>
            <w:r w:rsidRPr="0056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2;</w:t>
            </w:r>
          </w:p>
          <w:p w:rsidR="00F62010" w:rsidRPr="00560C7F" w:rsidRDefault="00F62010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Табло информационное </w:t>
            </w:r>
            <w:r w:rsidRPr="0056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-48 – 1;</w:t>
            </w:r>
          </w:p>
          <w:p w:rsidR="000713FF" w:rsidRPr="00560C7F" w:rsidRDefault="000713FF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на автостоянке не менее 10 % мест для парковки автомобилей инвалидами и соблюдение порядка их использования;</w:t>
            </w:r>
          </w:p>
          <w:p w:rsidR="00CC0395" w:rsidRPr="00560C7F" w:rsidRDefault="00CC0395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Трафарет «Место для инвалидов»</w:t>
            </w:r>
            <w:r w:rsidR="004815D7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-1;</w:t>
            </w:r>
          </w:p>
          <w:p w:rsidR="002957F9" w:rsidRPr="00560C7F" w:rsidRDefault="002957F9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05" w:rsidRPr="00560C7F" w:rsidTr="00560C7F">
        <w:tc>
          <w:tcPr>
            <w:tcW w:w="534" w:type="dxa"/>
          </w:tcPr>
          <w:p w:rsidR="00760905" w:rsidRPr="00560C7F" w:rsidRDefault="00CC0395" w:rsidP="005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</w:tcPr>
          <w:p w:rsidR="00760905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Степень оснащенности </w:t>
            </w:r>
            <w:r w:rsidR="00CC0395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ПОО 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учебным, специальным оборудованием </w:t>
            </w:r>
            <w:r w:rsidR="00CC0395" w:rsidRPr="00560C7F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</w:p>
        </w:tc>
        <w:tc>
          <w:tcPr>
            <w:tcW w:w="10773" w:type="dxa"/>
          </w:tcPr>
          <w:p w:rsidR="00A7653E" w:rsidRPr="00560C7F" w:rsidRDefault="00A7653E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В рамках государственной программы «Доступная среда» приобретены:</w:t>
            </w:r>
          </w:p>
          <w:p w:rsidR="00760905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Специальная клавиатура для слабовидящих – 4;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Интерактивный комплекс (специальное реабилитационное компьютерное оборудование) – 6;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Стойка для интерактивной доски – 1;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Мебель с учетом особых потребностей инвалидов в общежитие – 39;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Мебель с учетом особых потребностей инвалидов в кабинет логистики – 42;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Мебель с учетом особых потребностей инвалидов в кабинет информационного обучения – 130;</w:t>
            </w:r>
          </w:p>
          <w:p w:rsidR="00A7653E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Компьютерное оборудование</w:t>
            </w:r>
            <w:r w:rsidR="00A7653E" w:rsidRPr="00560C7F">
              <w:rPr>
                <w:rFonts w:ascii="Times New Roman" w:hAnsi="Times New Roman" w:cs="Times New Roman"/>
                <w:sz w:val="28"/>
                <w:szCs w:val="28"/>
              </w:rPr>
              <w:t>: сервер -</w:t>
            </w:r>
            <w:r w:rsidR="00560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53E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;  моноблок – 15; монитор – 35; системный блок – 20; ноутбук – 17; </w:t>
            </w:r>
            <w:proofErr w:type="spellStart"/>
            <w:r w:rsidR="00A7653E" w:rsidRPr="00560C7F">
              <w:rPr>
                <w:rFonts w:ascii="Times New Roman" w:hAnsi="Times New Roman" w:cs="Times New Roman"/>
                <w:sz w:val="28"/>
                <w:szCs w:val="28"/>
              </w:rPr>
              <w:t>кликер</w:t>
            </w:r>
            <w:proofErr w:type="spellEnd"/>
            <w:r w:rsidR="00A7653E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– 1; телевизор – 1; колонки – 25; МФУ, принтер лазерный – 3; мультимедийный проектор – 1; мобильный экран – 1; кондиционер – 2; источник бесперебойного питания – 4; коммутатор – 2; беспроводное оборудование </w:t>
            </w:r>
            <w:r w:rsidR="00A7653E" w:rsidRPr="0056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="00A7653E" w:rsidRPr="00560C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653E" w:rsidRPr="0056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="00A7653E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– 5;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 кабинет психолога и </w:t>
            </w:r>
            <w:proofErr w:type="spellStart"/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: ноутбуки – 6; принтер лазерный – 1; телевизор – 1;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Оборудование для обеспечения электронного обучения с применением дистанционных образовательных технологий: веб-камера – 5;</w:t>
            </w:r>
          </w:p>
          <w:p w:rsidR="004815D7" w:rsidRPr="00560C7F" w:rsidRDefault="004815D7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05" w:rsidRPr="00560C7F" w:rsidTr="00560C7F">
        <w:tc>
          <w:tcPr>
            <w:tcW w:w="534" w:type="dxa"/>
          </w:tcPr>
          <w:p w:rsidR="00760905" w:rsidRPr="00560C7F" w:rsidRDefault="000713FF" w:rsidP="005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760905" w:rsidRPr="00560C7F" w:rsidRDefault="000713FF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Наличие в ПОО общежития, адаптированного под потребности  инвалидов и лиц с ОВЗ</w:t>
            </w:r>
          </w:p>
          <w:p w:rsidR="008370A9" w:rsidRPr="00560C7F" w:rsidRDefault="008370A9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760905" w:rsidRPr="00560C7F" w:rsidRDefault="00472085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Имеется общежитие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C2F" w:rsidRPr="00560C7F" w:rsidRDefault="00596C2F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Имеется комната воспитателя.</w:t>
            </w:r>
          </w:p>
        </w:tc>
      </w:tr>
      <w:tr w:rsidR="00760905" w:rsidRPr="00560C7F" w:rsidTr="00560C7F">
        <w:tc>
          <w:tcPr>
            <w:tcW w:w="534" w:type="dxa"/>
          </w:tcPr>
          <w:p w:rsidR="00760905" w:rsidRPr="00560C7F" w:rsidRDefault="000713FF" w:rsidP="005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EC157B" w:rsidRPr="00560C7F" w:rsidRDefault="000713FF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по тематике инклюзивного образования</w:t>
            </w:r>
          </w:p>
          <w:p w:rsidR="00EC157B" w:rsidRPr="00560C7F" w:rsidRDefault="00EC157B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905" w:rsidRPr="00560C7F" w:rsidRDefault="00760905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760905" w:rsidRPr="00560C7F" w:rsidRDefault="000713FF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Прошли повышение </w:t>
            </w:r>
            <w:proofErr w:type="gramStart"/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  <w:r w:rsidR="00472085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="00472085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«Организация инклюзивного образования», «Социально-психологическая адаптация участников образовательного процесса к организации обучения в условиях инклюзивного образования» (Рязанский и</w:t>
            </w:r>
            <w:r w:rsidR="008370A9" w:rsidRPr="00560C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2085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ститут развития образования) 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560C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472085" w:rsidRPr="00560C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2085" w:rsidRPr="00560C7F" w:rsidRDefault="00472085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6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Abilimpics</w:t>
            </w:r>
            <w:proofErr w:type="spellEnd"/>
            <w:r w:rsidRPr="0056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560C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чел.;</w:t>
            </w:r>
          </w:p>
        </w:tc>
      </w:tr>
      <w:tr w:rsidR="00EC157B" w:rsidRPr="00560C7F" w:rsidTr="00560C7F">
        <w:tc>
          <w:tcPr>
            <w:tcW w:w="534" w:type="dxa"/>
          </w:tcPr>
          <w:p w:rsidR="00EC157B" w:rsidRPr="00560C7F" w:rsidRDefault="00EC157B" w:rsidP="005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27" w:type="dxa"/>
          </w:tcPr>
          <w:p w:rsidR="00EC157B" w:rsidRPr="00560C7F" w:rsidRDefault="00EC157B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программы, учебно-методические материалы, программное обеспечение для целей инклюзивного образования</w:t>
            </w:r>
          </w:p>
        </w:tc>
        <w:tc>
          <w:tcPr>
            <w:tcW w:w="10773" w:type="dxa"/>
          </w:tcPr>
          <w:p w:rsidR="00EC157B" w:rsidRPr="00560C7F" w:rsidRDefault="00EC157B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Адаптированные программы ПО: рабочий зеленого хозяйства, штукатур, цветовод, столяр </w:t>
            </w:r>
            <w:proofErr w:type="gramStart"/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строительный ;</w:t>
            </w:r>
            <w:proofErr w:type="gramEnd"/>
          </w:p>
          <w:p w:rsidR="00EC157B" w:rsidRPr="00560C7F" w:rsidRDefault="00EC157B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Разработаны рабочие программы: «Коммуникативный практикум», «Социальная адаптация и основы социально-правовых знаний», адаптированная программа по «Физической культуре»;</w:t>
            </w:r>
          </w:p>
          <w:p w:rsidR="00EC157B" w:rsidRPr="00560C7F" w:rsidRDefault="008370A9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EC157B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учебно-методической литературы – 123;</w:t>
            </w:r>
          </w:p>
          <w:p w:rsidR="00EC157B" w:rsidRPr="00560C7F" w:rsidRDefault="00EC157B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– комплекс «Психология в образовании» - 1 (на 10 компьютеров).</w:t>
            </w:r>
          </w:p>
        </w:tc>
      </w:tr>
      <w:tr w:rsidR="00472085" w:rsidRPr="00560C7F" w:rsidTr="00560C7F">
        <w:tc>
          <w:tcPr>
            <w:tcW w:w="534" w:type="dxa"/>
          </w:tcPr>
          <w:p w:rsidR="00472085" w:rsidRPr="00560C7F" w:rsidRDefault="00EC157B" w:rsidP="005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085" w:rsidRPr="00560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472085" w:rsidRPr="00560C7F" w:rsidRDefault="00472085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Наличие и характеристика объектов культурно-социальной, спортивной и образовательной сферы</w:t>
            </w:r>
          </w:p>
        </w:tc>
        <w:tc>
          <w:tcPr>
            <w:tcW w:w="10773" w:type="dxa"/>
          </w:tcPr>
          <w:p w:rsidR="00472085" w:rsidRPr="00560C7F" w:rsidRDefault="00472085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Имеются 2 физкультурных </w:t>
            </w:r>
            <w:proofErr w:type="gramStart"/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0A9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96C2F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шведская стенка, гимнастические скамейки, волейбольная сетка, мячи, маты), </w:t>
            </w:r>
            <w:r w:rsidR="008370A9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E70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тренажерный зал, музей, учебно-производственные </w:t>
            </w:r>
            <w:r w:rsidRPr="00560C7F">
              <w:rPr>
                <w:rFonts w:ascii="Times New Roman" w:hAnsi="Times New Roman" w:cs="Times New Roman"/>
                <w:sz w:val="28"/>
                <w:szCs w:val="28"/>
              </w:rPr>
              <w:t>мастерские, компьютерные классы, библиотека</w:t>
            </w:r>
            <w:r w:rsidR="00AB2AA2" w:rsidRPr="00560C7F">
              <w:rPr>
                <w:rFonts w:ascii="Times New Roman" w:hAnsi="Times New Roman" w:cs="Times New Roman"/>
                <w:sz w:val="28"/>
                <w:szCs w:val="28"/>
              </w:rPr>
              <w:t xml:space="preserve"> (имеются электронные учебники).</w:t>
            </w:r>
          </w:p>
          <w:p w:rsidR="00A7653E" w:rsidRPr="00560C7F" w:rsidRDefault="00A7653E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53E" w:rsidRPr="00560C7F" w:rsidRDefault="00A7653E" w:rsidP="00560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EAC" w:rsidRPr="00560C7F" w:rsidRDefault="00842EAC" w:rsidP="0056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E70" w:rsidRPr="00560C7F" w:rsidRDefault="00560C7F" w:rsidP="0056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6E70" w:rsidRPr="00560C7F">
        <w:rPr>
          <w:rFonts w:ascii="Times New Roman" w:hAnsi="Times New Roman" w:cs="Times New Roman"/>
          <w:sz w:val="28"/>
          <w:szCs w:val="28"/>
        </w:rPr>
        <w:t>В процессе обучения обучающиеся имеют доступ к информационно-телекоммуникационным сетям (Интернет).</w:t>
      </w:r>
    </w:p>
    <w:p w:rsidR="005757F5" w:rsidRPr="00560C7F" w:rsidRDefault="005757F5" w:rsidP="00560C7F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 xml:space="preserve">      В колледже работает медицинский кабинет, в котором имеется необходимое оборудование и запас медикаментов для оказания первой помощи. Раз в год обучающиеся и сотрудники проходят диспансеризацию. </w:t>
      </w:r>
    </w:p>
    <w:p w:rsidR="005757F5" w:rsidRPr="00560C7F" w:rsidRDefault="005757F5" w:rsidP="00560C7F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57F5" w:rsidRPr="00560C7F" w:rsidRDefault="005757F5" w:rsidP="00560C7F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 xml:space="preserve">      В период обучения студе</w:t>
      </w:r>
      <w:r w:rsidR="008370A9" w:rsidRPr="00560C7F">
        <w:rPr>
          <w:rFonts w:ascii="Times New Roman" w:hAnsi="Times New Roman" w:cs="Times New Roman"/>
          <w:sz w:val="28"/>
          <w:szCs w:val="28"/>
        </w:rPr>
        <w:t xml:space="preserve">нты колледжа обеспечены горячим питанием в столовой </w:t>
      </w:r>
      <w:proofErr w:type="spellStart"/>
      <w:r w:rsidR="008370A9" w:rsidRPr="00560C7F">
        <w:rPr>
          <w:rFonts w:ascii="Times New Roman" w:hAnsi="Times New Roman" w:cs="Times New Roman"/>
          <w:sz w:val="28"/>
          <w:szCs w:val="28"/>
        </w:rPr>
        <w:t>агроотделения</w:t>
      </w:r>
      <w:proofErr w:type="spellEnd"/>
      <w:r w:rsidR="008370A9" w:rsidRPr="00560C7F">
        <w:rPr>
          <w:rFonts w:ascii="Times New Roman" w:hAnsi="Times New Roman" w:cs="Times New Roman"/>
          <w:sz w:val="28"/>
          <w:szCs w:val="28"/>
        </w:rPr>
        <w:t>, в колледже также имеется буфет.</w:t>
      </w:r>
    </w:p>
    <w:p w:rsidR="008370A9" w:rsidRPr="00560C7F" w:rsidRDefault="008370A9" w:rsidP="00560C7F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AA2" w:rsidRPr="00560C7F" w:rsidRDefault="00AB2AA2" w:rsidP="00560C7F">
      <w:pPr>
        <w:pStyle w:val="a4"/>
        <w:tabs>
          <w:tab w:val="left" w:pos="0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AA2" w:rsidRPr="00560C7F" w:rsidRDefault="00AB2AA2" w:rsidP="00560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</w:p>
    <w:p w:rsidR="00AB2AA2" w:rsidRPr="00560C7F" w:rsidRDefault="00AB2AA2" w:rsidP="00560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>В образовательной деятельности колледжа используются следующие средства обучения:</w:t>
      </w:r>
    </w:p>
    <w:p w:rsidR="00AB2AA2" w:rsidRPr="00560C7F" w:rsidRDefault="00AB2AA2" w:rsidP="0056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>- мультимедийные (ин</w:t>
      </w:r>
      <w:r w:rsidR="008370A9" w:rsidRPr="00560C7F">
        <w:rPr>
          <w:rFonts w:ascii="Times New Roman" w:hAnsi="Times New Roman" w:cs="Times New Roman"/>
          <w:sz w:val="28"/>
          <w:szCs w:val="28"/>
        </w:rPr>
        <w:t xml:space="preserve">терактивные доски, </w:t>
      </w:r>
      <w:proofErr w:type="spellStart"/>
      <w:r w:rsidR="008370A9" w:rsidRPr="00560C7F">
        <w:rPr>
          <w:rFonts w:ascii="Times New Roman" w:hAnsi="Times New Roman" w:cs="Times New Roman"/>
          <w:sz w:val="28"/>
          <w:szCs w:val="28"/>
        </w:rPr>
        <w:t>мультимедиа</w:t>
      </w:r>
      <w:r w:rsidRPr="00560C7F">
        <w:rPr>
          <w:rFonts w:ascii="Times New Roman" w:hAnsi="Times New Roman" w:cs="Times New Roman"/>
          <w:sz w:val="28"/>
          <w:szCs w:val="28"/>
        </w:rPr>
        <w:t>проекторы</w:t>
      </w:r>
      <w:proofErr w:type="spellEnd"/>
      <w:r w:rsidRPr="00560C7F">
        <w:rPr>
          <w:rFonts w:ascii="Times New Roman" w:hAnsi="Times New Roman" w:cs="Times New Roman"/>
          <w:sz w:val="28"/>
          <w:szCs w:val="28"/>
        </w:rPr>
        <w:t>);</w:t>
      </w:r>
    </w:p>
    <w:p w:rsidR="00AB2AA2" w:rsidRPr="00560C7F" w:rsidRDefault="00AB2AA2" w:rsidP="0056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>- печатные (учебники, учебные и методические пособия, книги, хрестоматии, рабочие тетради, атласы, раздаточный материал);</w:t>
      </w:r>
    </w:p>
    <w:p w:rsidR="00AB2AA2" w:rsidRPr="00560C7F" w:rsidRDefault="00AB2AA2" w:rsidP="0056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>- электронные образовательные ресурсы (образовательные электронные учебники, сетевые образовательные ресурсы, электронные энциклопедии);</w:t>
      </w:r>
    </w:p>
    <w:p w:rsidR="00AB2AA2" w:rsidRPr="00560C7F" w:rsidRDefault="00AB2AA2" w:rsidP="0056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lastRenderedPageBreak/>
        <w:t>- аудиовизуальные (слайды, слайд–фильмы, видеофильмы образовательные, учебные кинофильмы, учебные фильмы на цифровых носителях);</w:t>
      </w:r>
    </w:p>
    <w:p w:rsidR="00AB2AA2" w:rsidRPr="00560C7F" w:rsidRDefault="00AB2AA2" w:rsidP="0056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>- наглядные плоскостные (плакаты, карты настенные, иллюстрации настенные, магнитные доски</w:t>
      </w:r>
      <w:r w:rsidR="008370A9" w:rsidRPr="00560C7F">
        <w:rPr>
          <w:rFonts w:ascii="Times New Roman" w:hAnsi="Times New Roman" w:cs="Times New Roman"/>
          <w:sz w:val="28"/>
          <w:szCs w:val="28"/>
        </w:rPr>
        <w:t>);</w:t>
      </w:r>
      <w:r w:rsidRPr="0056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AA2" w:rsidRPr="00560C7F" w:rsidRDefault="001A4B09" w:rsidP="0056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 xml:space="preserve">- </w:t>
      </w:r>
      <w:r w:rsidR="00AB2AA2" w:rsidRPr="00560C7F">
        <w:rPr>
          <w:rFonts w:ascii="Times New Roman" w:hAnsi="Times New Roman" w:cs="Times New Roman"/>
          <w:sz w:val="28"/>
          <w:szCs w:val="28"/>
        </w:rPr>
        <w:t>демонстрационные (гербарии, муляжи, макеты, стенды, модели в разрезе, модели демонстрационные);</w:t>
      </w:r>
    </w:p>
    <w:p w:rsidR="005757F5" w:rsidRPr="00560C7F" w:rsidRDefault="00AB2AA2" w:rsidP="0056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C7F">
        <w:rPr>
          <w:rFonts w:ascii="Times New Roman" w:hAnsi="Times New Roman" w:cs="Times New Roman"/>
          <w:sz w:val="28"/>
          <w:szCs w:val="28"/>
        </w:rPr>
        <w:t xml:space="preserve">- </w:t>
      </w:r>
      <w:r w:rsidR="001A4B09" w:rsidRPr="00560C7F">
        <w:rPr>
          <w:rFonts w:ascii="Times New Roman" w:hAnsi="Times New Roman" w:cs="Times New Roman"/>
          <w:sz w:val="28"/>
          <w:szCs w:val="28"/>
        </w:rPr>
        <w:t xml:space="preserve"> </w:t>
      </w:r>
      <w:r w:rsidRPr="00560C7F">
        <w:rPr>
          <w:rFonts w:ascii="Times New Roman" w:hAnsi="Times New Roman" w:cs="Times New Roman"/>
          <w:sz w:val="28"/>
          <w:szCs w:val="28"/>
        </w:rPr>
        <w:t>тренажеры и спортивное оборудование.</w:t>
      </w:r>
    </w:p>
    <w:p w:rsidR="00336E70" w:rsidRPr="00560C7F" w:rsidRDefault="00336E70" w:rsidP="0056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E70" w:rsidRPr="00560C7F" w:rsidRDefault="00336E70" w:rsidP="00560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6E70" w:rsidRPr="00560C7F" w:rsidSect="00560C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AC"/>
    <w:rsid w:val="000713FF"/>
    <w:rsid w:val="001A4B09"/>
    <w:rsid w:val="00260A9E"/>
    <w:rsid w:val="002957F9"/>
    <w:rsid w:val="00336E70"/>
    <w:rsid w:val="00385E71"/>
    <w:rsid w:val="0046277C"/>
    <w:rsid w:val="00472085"/>
    <w:rsid w:val="004815D7"/>
    <w:rsid w:val="00560C7F"/>
    <w:rsid w:val="005757F5"/>
    <w:rsid w:val="00596C2F"/>
    <w:rsid w:val="00760905"/>
    <w:rsid w:val="008370A9"/>
    <w:rsid w:val="00842EAC"/>
    <w:rsid w:val="00992C9C"/>
    <w:rsid w:val="009A78A0"/>
    <w:rsid w:val="00A7653E"/>
    <w:rsid w:val="00AB2AA2"/>
    <w:rsid w:val="00AF152B"/>
    <w:rsid w:val="00CC0395"/>
    <w:rsid w:val="00E02C06"/>
    <w:rsid w:val="00EC157B"/>
    <w:rsid w:val="00F6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794F"/>
  <w15:docId w15:val="{C1B46485-8234-4ABE-BE6C-7BA36890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cp:lastPrinted>2017-06-16T06:15:00Z</cp:lastPrinted>
  <dcterms:created xsi:type="dcterms:W3CDTF">2018-04-28T12:26:00Z</dcterms:created>
  <dcterms:modified xsi:type="dcterms:W3CDTF">2018-04-28T12:26:00Z</dcterms:modified>
</cp:coreProperties>
</file>