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BEF9" w14:textId="77777777" w:rsidR="00C84CB1" w:rsidRDefault="00AD1494" w:rsidP="00BD480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C24162" w14:textId="77777777" w:rsidR="00C84CB1" w:rsidRPr="00AE4ADD" w:rsidRDefault="00AD1494" w:rsidP="00AE4ADD">
      <w:pPr>
        <w:spacing w:after="31" w:line="259" w:lineRule="auto"/>
        <w:ind w:left="0" w:right="124" w:firstLine="0"/>
        <w:jc w:val="center"/>
        <w:rPr>
          <w:szCs w:val="24"/>
        </w:rPr>
      </w:pPr>
      <w:r w:rsidRPr="00AE4ADD">
        <w:rPr>
          <w:b/>
          <w:szCs w:val="24"/>
        </w:rPr>
        <w:t>Пояснительная записка</w:t>
      </w:r>
    </w:p>
    <w:p w14:paraId="6E5307CB" w14:textId="77777777" w:rsidR="00C84CB1" w:rsidRPr="00AE4ADD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1.1 Нормативная база реализации программы подготовки специалистов среднего звена </w:t>
      </w:r>
    </w:p>
    <w:p w14:paraId="025EE39F" w14:textId="77777777" w:rsidR="00E14CF8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Настоящий учебный план основной образовательной программы среднего профессионального образования программы подготовки специалистов среднего звена по специальности </w:t>
      </w:r>
      <w:proofErr w:type="spellStart"/>
      <w:r w:rsidR="00E14CF8" w:rsidRPr="000A2C72">
        <w:rPr>
          <w:rStyle w:val="a5"/>
          <w:szCs w:val="24"/>
        </w:rPr>
        <w:t>специальности</w:t>
      </w:r>
      <w:proofErr w:type="spellEnd"/>
      <w:r w:rsidR="00E14CF8">
        <w:rPr>
          <w:rStyle w:val="a5"/>
          <w:sz w:val="28"/>
          <w:szCs w:val="28"/>
        </w:rPr>
        <w:t xml:space="preserve"> </w:t>
      </w:r>
      <w:r w:rsidR="00625E05" w:rsidRPr="00625E05">
        <w:rPr>
          <w:bCs/>
          <w:szCs w:val="24"/>
        </w:rPr>
        <w:t>23.02.06 Техническая эксплуатация подвижного состава железных дорог</w:t>
      </w:r>
      <w:r w:rsidRPr="00625E05">
        <w:rPr>
          <w:szCs w:val="24"/>
        </w:rPr>
        <w:t>,</w:t>
      </w:r>
      <w:r w:rsidR="00E14CF8" w:rsidRPr="00625E05">
        <w:rPr>
          <w:szCs w:val="24"/>
        </w:rPr>
        <w:t xml:space="preserve"> </w:t>
      </w:r>
      <w:r w:rsidR="00BD4801" w:rsidRPr="00625E05">
        <w:rPr>
          <w:szCs w:val="24"/>
        </w:rPr>
        <w:t>О</w:t>
      </w:r>
      <w:r w:rsidR="00BD4801" w:rsidRPr="00AE4ADD">
        <w:rPr>
          <w:szCs w:val="24"/>
        </w:rPr>
        <w:t xml:space="preserve">бластного </w:t>
      </w:r>
      <w:r w:rsidRPr="00AE4ADD">
        <w:rPr>
          <w:szCs w:val="24"/>
        </w:rPr>
        <w:t xml:space="preserve">государственного </w:t>
      </w:r>
      <w:r w:rsidR="00BD4801" w:rsidRPr="00AE4ADD">
        <w:rPr>
          <w:szCs w:val="24"/>
        </w:rPr>
        <w:t>бюджетного</w:t>
      </w:r>
      <w:r w:rsidRPr="00AE4ADD">
        <w:rPr>
          <w:szCs w:val="24"/>
        </w:rPr>
        <w:t xml:space="preserve"> профессионального образовательного учреждения  «</w:t>
      </w:r>
      <w:r w:rsidR="00BD4801" w:rsidRPr="00AE4ADD">
        <w:rPr>
          <w:szCs w:val="24"/>
        </w:rPr>
        <w:t>Рязанский железнодорожный колледж</w:t>
      </w:r>
      <w:r w:rsidRPr="00AE4ADD">
        <w:rPr>
          <w:szCs w:val="24"/>
        </w:rPr>
        <w:t xml:space="preserve">» (далее – </w:t>
      </w:r>
      <w:r w:rsidR="000107E8" w:rsidRPr="00AE4ADD">
        <w:rPr>
          <w:szCs w:val="24"/>
        </w:rPr>
        <w:t>ОГБПОУ</w:t>
      </w:r>
      <w:r w:rsidRPr="00AE4ADD">
        <w:rPr>
          <w:szCs w:val="24"/>
        </w:rPr>
        <w:t xml:space="preserve"> «</w:t>
      </w:r>
      <w:r w:rsidR="000107E8" w:rsidRPr="00AE4ADD">
        <w:rPr>
          <w:szCs w:val="24"/>
        </w:rPr>
        <w:t>РЖК</w:t>
      </w:r>
      <w:r w:rsidRPr="00AE4ADD">
        <w:rPr>
          <w:szCs w:val="24"/>
        </w:rPr>
        <w:t>») разработан на основе</w:t>
      </w:r>
      <w:r w:rsidR="00AE4ADD">
        <w:rPr>
          <w:szCs w:val="24"/>
        </w:rPr>
        <w:t xml:space="preserve"> следующих нормативных документов</w:t>
      </w:r>
      <w:r w:rsidRPr="00AE4ADD">
        <w:rPr>
          <w:szCs w:val="24"/>
        </w:rPr>
        <w:t xml:space="preserve">: </w:t>
      </w:r>
    </w:p>
    <w:p w14:paraId="0D4EFB65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  <w:rPr>
          <w:rStyle w:val="a5"/>
        </w:rPr>
      </w:pPr>
      <w:r w:rsidRPr="00E14CF8">
        <w:rPr>
          <w:rStyle w:val="a5"/>
          <w:color w:val="000000"/>
        </w:rPr>
        <w:t>Конституция Российской Федерации;</w:t>
      </w:r>
    </w:p>
    <w:p w14:paraId="2A0F00C0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</w:pPr>
      <w:r w:rsidRPr="00E14CF8">
        <w:rPr>
          <w:rStyle w:val="a5"/>
          <w:color w:val="000000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14CF8">
          <w:rPr>
            <w:rStyle w:val="a5"/>
            <w:color w:val="000000"/>
          </w:rPr>
          <w:t>2012 г</w:t>
        </w:r>
      </w:smartTag>
      <w:r w:rsidRPr="00E14CF8">
        <w:rPr>
          <w:rStyle w:val="a5"/>
          <w:color w:val="000000"/>
        </w:rPr>
        <w:t>. № 273-ФЗ «Об образовании в Российской Федерации»;</w:t>
      </w:r>
    </w:p>
    <w:p w14:paraId="1C9C92EB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</w:pPr>
      <w:r w:rsidRPr="00E14CF8">
        <w:rPr>
          <w:rStyle w:val="a5"/>
          <w:color w:val="000000"/>
        </w:rPr>
        <w:t xml:space="preserve"> Концепция федеральной целевой программы развития образования на 2011-2015 гг. (утверждена распоряжением Правительства РФ от 07.02.2011г. № 163Р);</w:t>
      </w:r>
    </w:p>
    <w:p w14:paraId="3DBD0F69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  <w:rPr>
          <w:rStyle w:val="a5"/>
        </w:rPr>
      </w:pPr>
      <w:r w:rsidRPr="00E14CF8">
        <w:rPr>
          <w:rStyle w:val="a5"/>
          <w:color w:val="000000"/>
        </w:rPr>
        <w:t xml:space="preserve"> Национальная доктрина образования в РФ до </w:t>
      </w:r>
      <w:smartTag w:uri="urn:schemas-microsoft-com:office:smarttags" w:element="metricconverter">
        <w:smartTagPr>
          <w:attr w:name="ProductID" w:val="2025 г"/>
        </w:smartTagPr>
        <w:r w:rsidRPr="00E14CF8">
          <w:rPr>
            <w:rStyle w:val="a5"/>
            <w:color w:val="000000"/>
          </w:rPr>
          <w:t>2025 г</w:t>
        </w:r>
      </w:smartTag>
      <w:r w:rsidRPr="00E14CF8">
        <w:rPr>
          <w:rStyle w:val="a5"/>
          <w:color w:val="000000"/>
        </w:rPr>
        <w:t>. (одобрена Постановлением Правительства РФ от 04.10.2000 № 751);</w:t>
      </w:r>
    </w:p>
    <w:p w14:paraId="1904FCA9" w14:textId="77777777" w:rsidR="00E14CF8" w:rsidRPr="00E14CF8" w:rsidRDefault="00E14CF8" w:rsidP="00F97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 w:right="283" w:hanging="142"/>
        <w:contextualSpacing/>
        <w:rPr>
          <w:szCs w:val="24"/>
        </w:rPr>
      </w:pPr>
      <w:r w:rsidRPr="00E14CF8">
        <w:rPr>
          <w:szCs w:val="24"/>
        </w:rPr>
        <w:t xml:space="preserve"> Государственная </w:t>
      </w:r>
      <w:hyperlink r:id="rId6" w:history="1">
        <w:r w:rsidRPr="00E14CF8">
          <w:rPr>
            <w:szCs w:val="24"/>
          </w:rPr>
          <w:t>программа</w:t>
        </w:r>
      </w:hyperlink>
      <w:r w:rsidRPr="00E14CF8">
        <w:rPr>
          <w:szCs w:val="24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14CF8">
          <w:rPr>
            <w:szCs w:val="24"/>
          </w:rPr>
          <w:t>2013 г</w:t>
        </w:r>
      </w:smartTag>
      <w:r w:rsidRPr="00E14CF8">
        <w:rPr>
          <w:szCs w:val="24"/>
        </w:rPr>
        <w:t>. N 792-р;</w:t>
      </w:r>
    </w:p>
    <w:p w14:paraId="6F5DA287" w14:textId="77777777" w:rsidR="00E14CF8" w:rsidRPr="00E14CF8" w:rsidRDefault="00E14CF8" w:rsidP="00F97790">
      <w:pPr>
        <w:pStyle w:val="5"/>
        <w:numPr>
          <w:ilvl w:val="0"/>
          <w:numId w:val="18"/>
        </w:numPr>
        <w:shd w:val="clear" w:color="auto" w:fill="auto"/>
        <w:tabs>
          <w:tab w:val="clear" w:pos="720"/>
          <w:tab w:val="num" w:pos="252"/>
          <w:tab w:val="left" w:pos="792"/>
          <w:tab w:val="left" w:pos="1268"/>
        </w:tabs>
        <w:autoSpaceDE w:val="0"/>
        <w:autoSpaceDN w:val="0"/>
        <w:adjustRightInd w:val="0"/>
        <w:spacing w:before="0" w:line="240" w:lineRule="atLeast"/>
        <w:ind w:left="709" w:right="283" w:hanging="142"/>
        <w:contextualSpacing/>
        <w:jc w:val="both"/>
        <w:rPr>
          <w:sz w:val="24"/>
          <w:szCs w:val="24"/>
        </w:rPr>
      </w:pPr>
      <w:r w:rsidRPr="00E14CF8">
        <w:rPr>
          <w:sz w:val="24"/>
          <w:szCs w:val="24"/>
        </w:rPr>
        <w:t xml:space="preserve">Государственная  Программа Рязанской области "Развитие образования на  2014 - 2018 </w:t>
      </w:r>
      <w:proofErr w:type="spellStart"/>
      <w:r w:rsidRPr="00E14CF8">
        <w:rPr>
          <w:sz w:val="24"/>
          <w:szCs w:val="24"/>
        </w:rPr>
        <w:t>годы</w:t>
      </w:r>
      <w:proofErr w:type="gramStart"/>
      <w:r w:rsidRPr="00E14CF8">
        <w:rPr>
          <w:sz w:val="24"/>
          <w:szCs w:val="24"/>
        </w:rPr>
        <w:t>"о</w:t>
      </w:r>
      <w:proofErr w:type="gramEnd"/>
      <w:r w:rsidRPr="00E14CF8">
        <w:rPr>
          <w:sz w:val="24"/>
          <w:szCs w:val="24"/>
        </w:rPr>
        <w:t>т</w:t>
      </w:r>
      <w:proofErr w:type="spellEnd"/>
      <w:r w:rsidRPr="00E14CF8">
        <w:rPr>
          <w:sz w:val="24"/>
          <w:szCs w:val="24"/>
        </w:rPr>
        <w:t xml:space="preserve"> 30 октября 2013 года N 344;</w:t>
      </w:r>
    </w:p>
    <w:p w14:paraId="76310BA7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</w:pPr>
      <w:r w:rsidRPr="00E14CF8">
        <w:rPr>
          <w:rStyle w:val="a5"/>
          <w:color w:val="000000"/>
        </w:rPr>
        <w:t xml:space="preserve"> Приказ Министерства образования и науки РФ (Минобрнауки России)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5298F430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  <w:rPr>
          <w:rStyle w:val="a5"/>
        </w:rPr>
      </w:pPr>
      <w:r w:rsidRPr="00E14CF8">
        <w:rPr>
          <w:rStyle w:val="a5"/>
          <w:color w:val="000000"/>
        </w:rPr>
        <w:t xml:space="preserve"> Приказ Министерства образования и науки РФ (Минобрнауки России) от 18.04.2013г. г. № 291 «Положение о практике обучающихся, осваивающих ОПОП среднего профессионального образования»;</w:t>
      </w:r>
    </w:p>
    <w:p w14:paraId="50DCAC47" w14:textId="77777777" w:rsidR="00E14CF8" w:rsidRPr="00E14CF8" w:rsidRDefault="007A5676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</w:pPr>
      <w:hyperlink r:id="rId7" w:history="1">
        <w:r w:rsidR="00E14CF8" w:rsidRPr="00E14CF8">
          <w:t>Порядок</w:t>
        </w:r>
      </w:hyperlink>
      <w:r w:rsidR="00E14CF8" w:rsidRPr="00E14CF8"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E14CF8" w:rsidRPr="00E14CF8">
          <w:t>2013 г</w:t>
        </w:r>
      </w:smartTag>
      <w:r w:rsidR="00E14CF8" w:rsidRPr="00E14CF8">
        <w:t>. N 968;</w:t>
      </w:r>
    </w:p>
    <w:p w14:paraId="3CCA0DA3" w14:textId="77777777" w:rsidR="00E14CF8" w:rsidRPr="00E14CF8" w:rsidRDefault="007A5676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</w:pPr>
      <w:hyperlink r:id="rId8" w:history="1">
        <w:r w:rsidR="00E14CF8" w:rsidRPr="00E14CF8">
          <w:t>Порядок</w:t>
        </w:r>
      </w:hyperlink>
      <w:r w:rsidR="00E14CF8" w:rsidRPr="00E14CF8">
        <w:t xml:space="preserve">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14 г"/>
        </w:smartTagPr>
        <w:r w:rsidR="00E14CF8" w:rsidRPr="00E14CF8">
          <w:t>2014 г</w:t>
        </w:r>
      </w:smartTag>
      <w:r w:rsidR="00E14CF8" w:rsidRPr="00E14CF8">
        <w:t>. N 36;</w:t>
      </w:r>
    </w:p>
    <w:p w14:paraId="2E7A0AFF" w14:textId="77777777" w:rsidR="00E14CF8" w:rsidRPr="00E14CF8" w:rsidRDefault="007A5676" w:rsidP="00F97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right="283" w:hanging="142"/>
        <w:contextualSpacing/>
        <w:rPr>
          <w:szCs w:val="24"/>
        </w:rPr>
      </w:pPr>
      <w:hyperlink r:id="rId9" w:history="1">
        <w:r w:rsidR="00E14CF8" w:rsidRPr="00E14CF8">
          <w:rPr>
            <w:szCs w:val="24"/>
          </w:rPr>
          <w:t>Порядок</w:t>
        </w:r>
      </w:hyperlink>
      <w:r w:rsidR="00E14CF8" w:rsidRPr="00E14CF8">
        <w:rPr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="00E14CF8" w:rsidRPr="00E14CF8">
          <w:rPr>
            <w:szCs w:val="24"/>
          </w:rPr>
          <w:t>2014 г</w:t>
        </w:r>
      </w:smartTag>
      <w:r w:rsidR="00E14CF8" w:rsidRPr="00E14CF8">
        <w:rPr>
          <w:szCs w:val="24"/>
        </w:rPr>
        <w:t>. N 2;</w:t>
      </w:r>
    </w:p>
    <w:p w14:paraId="1B0497E1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spacing w:after="0" w:line="240" w:lineRule="atLeast"/>
        <w:ind w:left="709" w:right="283" w:hanging="142"/>
        <w:contextualSpacing/>
        <w:jc w:val="both"/>
        <w:rPr>
          <w:rStyle w:val="a5"/>
        </w:rPr>
      </w:pPr>
      <w:r w:rsidRPr="00E14CF8">
        <w:rPr>
          <w:rStyle w:val="a5"/>
          <w:color w:val="000000"/>
        </w:rPr>
        <w:t xml:space="preserve">  Стратегия развития системы подготовки рабочих кадров и формирования прикладных квалификаций в Российской Федерации на период до 2020 года;</w:t>
      </w:r>
    </w:p>
    <w:p w14:paraId="1A4351E8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 w:right="283" w:hanging="142"/>
        <w:contextualSpacing/>
        <w:jc w:val="both"/>
        <w:rPr>
          <w:rStyle w:val="a5"/>
        </w:rPr>
      </w:pPr>
      <w:r w:rsidRPr="00E14CF8">
        <w:rPr>
          <w:rStyle w:val="a5"/>
          <w:color w:val="000000"/>
        </w:rPr>
        <w:t xml:space="preserve"> ФГОС СПО по специальности </w:t>
      </w:r>
      <w:r w:rsidR="008266A3" w:rsidRPr="008266A3">
        <w:rPr>
          <w:bCs/>
        </w:rPr>
        <w:t>23.02.06 Техническая эксплуатация подвижного состава железных дорог</w:t>
      </w:r>
      <w:r w:rsidR="008266A3">
        <w:rPr>
          <w:bCs/>
        </w:rPr>
        <w:t>;</w:t>
      </w:r>
    </w:p>
    <w:p w14:paraId="23A9E97B" w14:textId="77777777" w:rsidR="00E14CF8" w:rsidRPr="00E14CF8" w:rsidRDefault="00E14CF8" w:rsidP="00F9779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 w:right="283" w:hanging="142"/>
        <w:contextualSpacing/>
        <w:jc w:val="both"/>
      </w:pPr>
      <w:r w:rsidRPr="00E14CF8">
        <w:t xml:space="preserve">Приказ Министерства образования и науки РФ от 9 апреля </w:t>
      </w:r>
      <w:smartTag w:uri="urn:schemas-microsoft-com:office:smarttags" w:element="metricconverter">
        <w:smartTagPr>
          <w:attr w:name="ProductID" w:val="2015 г"/>
        </w:smartTagPr>
        <w:r w:rsidRPr="00E14CF8">
          <w:t>2015 г</w:t>
        </w:r>
      </w:smartTag>
      <w:r w:rsidRPr="00E14CF8">
        <w:t>. № 390 «О внесении изменений в федеральные государственные образовательные стандарты среднего профессионального образования»;</w:t>
      </w:r>
    </w:p>
    <w:p w14:paraId="486ED000" w14:textId="77777777" w:rsidR="00E14CF8" w:rsidRDefault="00E14CF8" w:rsidP="00F9779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709" w:right="283" w:hanging="142"/>
        <w:contextualSpacing/>
        <w:jc w:val="both"/>
      </w:pPr>
      <w:r w:rsidRPr="00E14CF8">
        <w:t>Письмо Минобрнауки России от 19.12.2014 N 06-1225</w:t>
      </w:r>
      <w:r w:rsidRPr="00E14CF8">
        <w:br/>
        <w:t>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14:paraId="5E2E724E" w14:textId="77777777" w:rsidR="00597FD9" w:rsidRPr="00A517A7" w:rsidRDefault="00597FD9" w:rsidP="003D0870">
      <w:pPr>
        <w:numPr>
          <w:ilvl w:val="0"/>
          <w:numId w:val="11"/>
        </w:numPr>
        <w:shd w:val="clear" w:color="auto" w:fill="FFFFFF"/>
        <w:spacing w:after="0" w:line="240" w:lineRule="auto"/>
        <w:ind w:left="567" w:right="0" w:firstLine="0"/>
        <w:contextualSpacing/>
        <w:textAlignment w:val="baseline"/>
        <w:outlineLvl w:val="2"/>
        <w:rPr>
          <w:sz w:val="28"/>
          <w:szCs w:val="28"/>
        </w:rPr>
      </w:pPr>
      <w:r w:rsidRPr="00597FD9">
        <w:rPr>
          <w:bCs/>
          <w:szCs w:val="24"/>
        </w:rPr>
        <w:lastRenderedPageBreak/>
        <w:t>Письмо Министерства образования и науки Российской Федерации</w:t>
      </w:r>
      <w:r w:rsidRPr="00597FD9">
        <w:rPr>
          <w:bCs/>
          <w:szCs w:val="24"/>
        </w:rPr>
        <w:br/>
        <w:t>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bCs/>
          <w:sz w:val="28"/>
          <w:szCs w:val="28"/>
        </w:rPr>
        <w:t>»</w:t>
      </w:r>
      <w:r w:rsidRPr="00A517A7">
        <w:rPr>
          <w:bCs/>
          <w:sz w:val="28"/>
          <w:szCs w:val="28"/>
        </w:rPr>
        <w:t>;</w:t>
      </w:r>
    </w:p>
    <w:p w14:paraId="36E4002A" w14:textId="77777777" w:rsidR="00E14CF8" w:rsidRPr="00E14CF8" w:rsidRDefault="00E14CF8" w:rsidP="003D087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283" w:hanging="142"/>
        <w:contextualSpacing/>
        <w:textAlignment w:val="baseline"/>
        <w:outlineLvl w:val="2"/>
        <w:rPr>
          <w:rStyle w:val="a5"/>
          <w:szCs w:val="24"/>
        </w:rPr>
      </w:pPr>
      <w:r w:rsidRPr="00E14CF8">
        <w:rPr>
          <w:szCs w:val="24"/>
        </w:rPr>
        <w:t>Письмо Министерства образования Рязанской области  № ДБ/12-125 от 15.01.2015г.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14:paraId="63E71F53" w14:textId="77777777" w:rsidR="00E14CF8" w:rsidRPr="00E14CF8" w:rsidRDefault="00E14CF8" w:rsidP="003D0870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709" w:right="283" w:hanging="142"/>
        <w:contextualSpacing/>
        <w:jc w:val="both"/>
      </w:pPr>
      <w:r w:rsidRPr="00E14CF8">
        <w:t xml:space="preserve"> Устав ОГБПОУ «Рязанский железнодорожный колледж»;</w:t>
      </w:r>
    </w:p>
    <w:p w14:paraId="34A9ABB7" w14:textId="77777777" w:rsidR="00E14CF8" w:rsidRPr="00E14CF8" w:rsidRDefault="00E14CF8" w:rsidP="003D0870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709" w:right="283" w:hanging="142"/>
        <w:contextualSpacing/>
        <w:jc w:val="both"/>
      </w:pPr>
      <w:r w:rsidRPr="00E14CF8">
        <w:t xml:space="preserve"> Локальные акты ОГБПОУ "Рязанский железнодорожный колледж". </w:t>
      </w:r>
    </w:p>
    <w:p w14:paraId="6C2D48EB" w14:textId="77777777" w:rsidR="00C84CB1" w:rsidRPr="00E14CF8" w:rsidRDefault="00AD1494" w:rsidP="003D0870">
      <w:pPr>
        <w:spacing w:after="0" w:line="240" w:lineRule="auto"/>
        <w:ind w:left="-5" w:right="0"/>
        <w:contextualSpacing/>
        <w:rPr>
          <w:szCs w:val="24"/>
        </w:rPr>
      </w:pPr>
      <w:r w:rsidRPr="00E14CF8">
        <w:rPr>
          <w:b/>
          <w:szCs w:val="24"/>
        </w:rPr>
        <w:t>1.2 Организация учебного процесса и режим занятий</w:t>
      </w:r>
      <w:r w:rsidRPr="00E14CF8">
        <w:rPr>
          <w:szCs w:val="24"/>
        </w:rPr>
        <w:t xml:space="preserve">. </w:t>
      </w:r>
      <w:r w:rsidRPr="00E14CF8">
        <w:rPr>
          <w:b/>
          <w:szCs w:val="24"/>
        </w:rPr>
        <w:t xml:space="preserve"> </w:t>
      </w:r>
    </w:p>
    <w:p w14:paraId="6169EDF8" w14:textId="77777777" w:rsidR="003D0870" w:rsidRPr="00AE4ADD" w:rsidRDefault="003D0870" w:rsidP="003D0870">
      <w:pPr>
        <w:tabs>
          <w:tab w:val="left" w:pos="1701"/>
        </w:tabs>
        <w:spacing w:after="0" w:line="240" w:lineRule="auto"/>
        <w:ind w:left="142" w:right="115"/>
        <w:contextualSpacing/>
        <w:rPr>
          <w:szCs w:val="24"/>
        </w:rPr>
      </w:pPr>
      <w:r w:rsidRPr="00AE4ADD">
        <w:rPr>
          <w:szCs w:val="24"/>
        </w:rPr>
        <w:t>Учебный год на всех курсах по очной форме обучения начинается с 1 сентября</w:t>
      </w:r>
      <w:r>
        <w:rPr>
          <w:szCs w:val="24"/>
        </w:rPr>
        <w:t>, заканчивается 30 июня, разделен на 2 семестра.</w:t>
      </w:r>
      <w:r w:rsidRPr="00AE4ADD">
        <w:rPr>
          <w:szCs w:val="24"/>
        </w:rPr>
        <w:t xml:space="preserve"> </w:t>
      </w:r>
    </w:p>
    <w:p w14:paraId="37DB2AA5" w14:textId="77777777" w:rsidR="003D0870" w:rsidRDefault="003D0870" w:rsidP="003D0870">
      <w:pPr>
        <w:tabs>
          <w:tab w:val="left" w:pos="1701"/>
        </w:tabs>
        <w:spacing w:after="0" w:line="240" w:lineRule="auto"/>
        <w:ind w:left="142" w:right="115"/>
        <w:contextualSpacing/>
        <w:rPr>
          <w:b/>
          <w:szCs w:val="24"/>
        </w:rPr>
      </w:pPr>
      <w:r>
        <w:rPr>
          <w:szCs w:val="24"/>
        </w:rPr>
        <w:t xml:space="preserve">     </w:t>
      </w:r>
      <w:r w:rsidRPr="00AE4ADD">
        <w:rPr>
          <w:szCs w:val="24"/>
        </w:rPr>
        <w:t>Продолжительность учебной недели составляет 6 учебных дней.</w:t>
      </w:r>
      <w:r w:rsidRPr="00AE4ADD">
        <w:rPr>
          <w:b/>
          <w:szCs w:val="24"/>
        </w:rPr>
        <w:t xml:space="preserve"> </w:t>
      </w:r>
    </w:p>
    <w:p w14:paraId="6DFFD6D4" w14:textId="77777777" w:rsidR="003D0870" w:rsidRPr="00AE4ADD" w:rsidRDefault="003D0870" w:rsidP="003D0870">
      <w:pPr>
        <w:tabs>
          <w:tab w:val="left" w:pos="1701"/>
        </w:tabs>
        <w:spacing w:after="0" w:line="240" w:lineRule="auto"/>
        <w:ind w:left="142" w:right="115" w:firstLine="0"/>
        <w:contextualSpacing/>
        <w:rPr>
          <w:szCs w:val="24"/>
        </w:rPr>
      </w:pPr>
      <w:r>
        <w:rPr>
          <w:szCs w:val="24"/>
        </w:rPr>
        <w:t xml:space="preserve">     </w:t>
      </w:r>
      <w:r w:rsidRPr="00AE4ADD">
        <w:rPr>
          <w:szCs w:val="24"/>
        </w:rPr>
        <w:t>Для всех видов аудиторных занятий академический час устанавливается продолжительностью 45 минут</w:t>
      </w:r>
      <w:r>
        <w:rPr>
          <w:szCs w:val="24"/>
        </w:rPr>
        <w:t>, возможна группировка парами</w:t>
      </w:r>
      <w:r w:rsidRPr="00AE4ADD">
        <w:rPr>
          <w:szCs w:val="24"/>
        </w:rPr>
        <w:t>.</w:t>
      </w:r>
      <w:r w:rsidRPr="00AE4ADD">
        <w:rPr>
          <w:b/>
          <w:szCs w:val="24"/>
        </w:rPr>
        <w:t xml:space="preserve"> </w:t>
      </w:r>
    </w:p>
    <w:p w14:paraId="0AE16985" w14:textId="77777777" w:rsidR="003D0870" w:rsidRPr="00AE4ADD" w:rsidRDefault="003D0870" w:rsidP="003D0870">
      <w:pPr>
        <w:spacing w:after="0" w:line="240" w:lineRule="auto"/>
        <w:ind w:left="-15" w:right="115" w:firstLine="0"/>
        <w:contextualSpacing/>
        <w:rPr>
          <w:szCs w:val="24"/>
        </w:rPr>
      </w:pPr>
      <w:r>
        <w:rPr>
          <w:szCs w:val="24"/>
        </w:rPr>
        <w:t xml:space="preserve">       </w:t>
      </w:r>
      <w:r w:rsidRPr="00AE4ADD">
        <w:rPr>
          <w:szCs w:val="24"/>
        </w:rPr>
        <w:t xml:space="preserve">Максимальный объем учебной нагрузки </w:t>
      </w:r>
      <w:proofErr w:type="gramStart"/>
      <w:r w:rsidRPr="00AE4ADD">
        <w:rPr>
          <w:szCs w:val="24"/>
        </w:rPr>
        <w:t>обучающегося</w:t>
      </w:r>
      <w:proofErr w:type="gramEnd"/>
      <w:r w:rsidRPr="00AE4ADD">
        <w:rPr>
          <w:szCs w:val="24"/>
        </w:rPr>
        <w:t xml:space="preserve"> составляет 54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  <w:r w:rsidRPr="00AE4ADD">
        <w:rPr>
          <w:b/>
          <w:szCs w:val="24"/>
        </w:rPr>
        <w:t xml:space="preserve"> </w:t>
      </w:r>
    </w:p>
    <w:p w14:paraId="0499D961" w14:textId="77777777" w:rsidR="003D0870" w:rsidRDefault="003D0870" w:rsidP="003D0870">
      <w:pPr>
        <w:spacing w:after="0" w:line="240" w:lineRule="auto"/>
        <w:ind w:left="-15" w:right="115" w:firstLine="708"/>
        <w:contextualSpacing/>
        <w:rPr>
          <w:b/>
          <w:szCs w:val="24"/>
        </w:rPr>
      </w:pPr>
      <w:r w:rsidRPr="00AE4ADD">
        <w:rPr>
          <w:szCs w:val="24"/>
        </w:rPr>
        <w:t xml:space="preserve">Объем </w:t>
      </w:r>
      <w:r>
        <w:rPr>
          <w:szCs w:val="24"/>
        </w:rPr>
        <w:t xml:space="preserve">обязательной </w:t>
      </w:r>
      <w:r w:rsidRPr="00AE4ADD">
        <w:rPr>
          <w:szCs w:val="24"/>
        </w:rPr>
        <w:t>аудиторной учебной нагрузки при очной форме получения образования составляет 36 академических часов в неделю.</w:t>
      </w:r>
      <w:r w:rsidRPr="00AE4ADD">
        <w:rPr>
          <w:b/>
          <w:szCs w:val="24"/>
        </w:rPr>
        <w:t xml:space="preserve"> </w:t>
      </w:r>
    </w:p>
    <w:p w14:paraId="1D350B59" w14:textId="12765268" w:rsidR="003D0870" w:rsidRPr="004E11D6" w:rsidRDefault="003D0870" w:rsidP="003D0870">
      <w:pPr>
        <w:spacing w:after="0" w:line="240" w:lineRule="auto"/>
        <w:ind w:left="-15" w:right="115" w:firstLine="708"/>
        <w:contextualSpacing/>
        <w:rPr>
          <w:bCs/>
          <w:szCs w:val="24"/>
        </w:rPr>
      </w:pPr>
      <w:r w:rsidRPr="004E11D6">
        <w:rPr>
          <w:bCs/>
          <w:szCs w:val="24"/>
        </w:rPr>
        <w:t xml:space="preserve">На </w:t>
      </w:r>
      <w:r>
        <w:rPr>
          <w:bCs/>
          <w:szCs w:val="24"/>
        </w:rPr>
        <w:t>практическую подготовку обучающихся (включая все виды практик, практических и лабораторно – практических занятий, курсовых работ</w:t>
      </w:r>
      <w:proofErr w:type="gramStart"/>
      <w:r>
        <w:rPr>
          <w:bCs/>
          <w:szCs w:val="24"/>
        </w:rPr>
        <w:t xml:space="preserve"> )</w:t>
      </w:r>
      <w:proofErr w:type="gramEnd"/>
      <w:r w:rsidRPr="004E11D6">
        <w:rPr>
          <w:bCs/>
          <w:szCs w:val="24"/>
        </w:rPr>
        <w:t xml:space="preserve"> </w:t>
      </w:r>
      <w:r>
        <w:rPr>
          <w:bCs/>
          <w:szCs w:val="24"/>
        </w:rPr>
        <w:t>отводится 3297 часов обязательной учебной нагрузки или 61,88 % общего объема ПССЗ.</w:t>
      </w:r>
    </w:p>
    <w:p w14:paraId="17011626" w14:textId="77777777" w:rsidR="003D0870" w:rsidRPr="00AE4ADD" w:rsidRDefault="003D0870" w:rsidP="003D0870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 xml:space="preserve">Консультации на учебную группу предусматриваются из расчета 4 часа на одного обучающегося на каждый учебный год (100 часов),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преподавателем исходя из специфики изучения учебного материала. </w:t>
      </w:r>
    </w:p>
    <w:p w14:paraId="1FBB67DA" w14:textId="07D5B714" w:rsidR="003D0870" w:rsidRPr="00AE4ADD" w:rsidRDefault="003D0870" w:rsidP="003D0870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>Консультации к государственной итоговой аттестации проводятся по расписанию, утвержденному в установленном порядке</w:t>
      </w:r>
      <w:r>
        <w:rPr>
          <w:szCs w:val="24"/>
        </w:rPr>
        <w:t xml:space="preserve">. </w:t>
      </w:r>
      <w:r w:rsidRPr="00AE4ADD">
        <w:rPr>
          <w:szCs w:val="24"/>
        </w:rPr>
        <w:t xml:space="preserve">Общая продолжительность каникул составляет </w:t>
      </w:r>
      <w:r>
        <w:rPr>
          <w:szCs w:val="24"/>
        </w:rPr>
        <w:t>3</w:t>
      </w:r>
      <w:r w:rsidRPr="00AE4ADD">
        <w:rPr>
          <w:szCs w:val="24"/>
        </w:rPr>
        <w:t>4 недели: - на 1 курсе 11 недель, в том числе 9 недель в летний период и 2 недели в зимний период; - на 2 курсе 11 недель, в том числе 9 недель в летний период и 2 недели в зимний период; на 3 курсе-</w:t>
      </w:r>
      <w:r>
        <w:rPr>
          <w:szCs w:val="24"/>
        </w:rPr>
        <w:t xml:space="preserve">10 недель, в том числе 8 недель и </w:t>
      </w:r>
      <w:r w:rsidRPr="00AE4ADD">
        <w:rPr>
          <w:szCs w:val="24"/>
        </w:rPr>
        <w:t>2 недели в зимний период</w:t>
      </w:r>
      <w:r>
        <w:rPr>
          <w:szCs w:val="24"/>
        </w:rPr>
        <w:t>; -на 4 курсе 2 недели в зимний период</w:t>
      </w:r>
      <w:r w:rsidRPr="00AE4ADD">
        <w:rPr>
          <w:szCs w:val="24"/>
        </w:rPr>
        <w:t xml:space="preserve">. </w:t>
      </w:r>
    </w:p>
    <w:p w14:paraId="738BEAF0" w14:textId="4E9B65BB" w:rsidR="003D0870" w:rsidRDefault="003D0870" w:rsidP="003D08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32"/>
        <w:contextualSpacing/>
        <w:jc w:val="left"/>
        <w:rPr>
          <w:bCs/>
          <w:szCs w:val="24"/>
        </w:rPr>
      </w:pPr>
      <w:r w:rsidRPr="00AE4ADD">
        <w:rPr>
          <w:szCs w:val="24"/>
        </w:rPr>
        <w:t xml:space="preserve">Продолжительность промежуточной аттестации - </w:t>
      </w:r>
      <w:r>
        <w:rPr>
          <w:szCs w:val="24"/>
        </w:rPr>
        <w:t>7</w:t>
      </w:r>
      <w:r w:rsidRPr="00AE4ADD">
        <w:rPr>
          <w:szCs w:val="24"/>
        </w:rPr>
        <w:t xml:space="preserve"> недель</w:t>
      </w:r>
      <w:r>
        <w:rPr>
          <w:bCs/>
          <w:szCs w:val="24"/>
        </w:rPr>
        <w:t xml:space="preserve">: 2 недели на первом курсе, </w:t>
      </w:r>
    </w:p>
    <w:p w14:paraId="59C0E3BC" w14:textId="57916E5F" w:rsidR="003D0870" w:rsidRPr="00AE4ADD" w:rsidRDefault="003D0870" w:rsidP="003D08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32"/>
        <w:contextualSpacing/>
        <w:jc w:val="left"/>
        <w:rPr>
          <w:bCs/>
          <w:szCs w:val="24"/>
        </w:rPr>
      </w:pPr>
      <w:r>
        <w:rPr>
          <w:bCs/>
          <w:szCs w:val="24"/>
        </w:rPr>
        <w:t>2 недели на втором курсе, 2 недели на третьем курсе и 1 неделя на 4 курсе</w:t>
      </w:r>
    </w:p>
    <w:p w14:paraId="2876CFF1" w14:textId="77777777" w:rsidR="00C84CB1" w:rsidRPr="00AE4ADD" w:rsidRDefault="00AD1494" w:rsidP="003D0870">
      <w:pPr>
        <w:spacing w:after="0" w:line="240" w:lineRule="auto"/>
        <w:ind w:left="370" w:right="115"/>
        <w:contextualSpacing/>
        <w:rPr>
          <w:szCs w:val="24"/>
        </w:rPr>
      </w:pPr>
      <w:r w:rsidRPr="00AE4ADD">
        <w:rPr>
          <w:szCs w:val="24"/>
        </w:rPr>
        <w:t xml:space="preserve">Предусматривается выполнение 2 курсовых проектов: </w:t>
      </w:r>
    </w:p>
    <w:p w14:paraId="7114176E" w14:textId="77777777" w:rsidR="007F5819" w:rsidRPr="007F5819" w:rsidRDefault="007F5819" w:rsidP="003D0870">
      <w:pPr>
        <w:pStyle w:val="a6"/>
        <w:numPr>
          <w:ilvl w:val="0"/>
          <w:numId w:val="19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7F5819">
        <w:rPr>
          <w:bCs/>
          <w:color w:val="auto"/>
          <w:szCs w:val="24"/>
        </w:rPr>
        <w:t xml:space="preserve"> ПМ.02</w:t>
      </w:r>
      <w:r w:rsidRPr="007F5819">
        <w:rPr>
          <w:bCs/>
          <w:szCs w:val="24"/>
        </w:rPr>
        <w:t xml:space="preserve"> Организация деятельности коллектива исполнителей (локомотивы) </w:t>
      </w:r>
      <w:r w:rsidR="000107E8" w:rsidRPr="007F5819">
        <w:rPr>
          <w:szCs w:val="24"/>
        </w:rPr>
        <w:t>МДК.0</w:t>
      </w:r>
      <w:r w:rsidRPr="007F5819">
        <w:rPr>
          <w:szCs w:val="24"/>
        </w:rPr>
        <w:t>2</w:t>
      </w:r>
      <w:r w:rsidR="000107E8" w:rsidRPr="007F5819">
        <w:rPr>
          <w:szCs w:val="24"/>
        </w:rPr>
        <w:t>.01.</w:t>
      </w:r>
      <w:r w:rsidRPr="007F5819">
        <w:rPr>
          <w:szCs w:val="24"/>
        </w:rPr>
        <w:t xml:space="preserve"> </w:t>
      </w:r>
      <w:r w:rsidRPr="007F5819">
        <w:rPr>
          <w:color w:val="auto"/>
          <w:szCs w:val="24"/>
        </w:rPr>
        <w:t>Организация работы и управление подразделением организации</w:t>
      </w:r>
      <w:r w:rsidRPr="007F5819">
        <w:rPr>
          <w:szCs w:val="24"/>
        </w:rPr>
        <w:t xml:space="preserve"> </w:t>
      </w:r>
      <w:r w:rsidRPr="007F5819">
        <w:rPr>
          <w:color w:val="auto"/>
          <w:szCs w:val="24"/>
        </w:rPr>
        <w:t>Тема 2.1  Планирование работы и организация деятельности организации</w:t>
      </w:r>
    </w:p>
    <w:p w14:paraId="2AD3D0B9" w14:textId="77777777" w:rsidR="007F5819" w:rsidRPr="005857B7" w:rsidRDefault="000A2C72" w:rsidP="003D0870">
      <w:pPr>
        <w:pStyle w:val="a6"/>
        <w:numPr>
          <w:ilvl w:val="0"/>
          <w:numId w:val="19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5857B7">
        <w:rPr>
          <w:szCs w:val="24"/>
        </w:rPr>
        <w:t>ПМ.0</w:t>
      </w:r>
      <w:r w:rsidR="007F5819" w:rsidRPr="005857B7">
        <w:rPr>
          <w:szCs w:val="24"/>
        </w:rPr>
        <w:t>3</w:t>
      </w:r>
      <w:r w:rsidR="007F5819" w:rsidRPr="005857B7">
        <w:rPr>
          <w:bCs/>
          <w:szCs w:val="24"/>
        </w:rPr>
        <w:t xml:space="preserve"> </w:t>
      </w:r>
      <w:r w:rsidR="007F5819" w:rsidRPr="005857B7">
        <w:rPr>
          <w:bCs/>
          <w:color w:val="auto"/>
          <w:szCs w:val="24"/>
        </w:rPr>
        <w:t>Участие в конструкторско-технологической деятельности (электроподвижной состав)</w:t>
      </w:r>
      <w:r w:rsidRPr="005857B7">
        <w:rPr>
          <w:bCs/>
          <w:color w:val="auto"/>
          <w:szCs w:val="24"/>
        </w:rPr>
        <w:t xml:space="preserve"> </w:t>
      </w:r>
      <w:r w:rsidR="00033FF6" w:rsidRPr="005857B7">
        <w:rPr>
          <w:szCs w:val="24"/>
        </w:rPr>
        <w:t>МДК.0</w:t>
      </w:r>
      <w:r w:rsidR="007F5819" w:rsidRPr="005857B7">
        <w:rPr>
          <w:szCs w:val="24"/>
        </w:rPr>
        <w:t>3</w:t>
      </w:r>
      <w:r w:rsidR="00033FF6" w:rsidRPr="005857B7">
        <w:rPr>
          <w:szCs w:val="24"/>
        </w:rPr>
        <w:t>.0</w:t>
      </w:r>
      <w:r w:rsidR="007F5819" w:rsidRPr="005857B7">
        <w:rPr>
          <w:szCs w:val="24"/>
        </w:rPr>
        <w:t>1</w:t>
      </w:r>
      <w:r w:rsidR="00033FF6" w:rsidRPr="005857B7">
        <w:rPr>
          <w:szCs w:val="24"/>
        </w:rPr>
        <w:t xml:space="preserve">. </w:t>
      </w:r>
      <w:r w:rsidR="007F5819" w:rsidRPr="005857B7">
        <w:rPr>
          <w:color w:val="auto"/>
          <w:szCs w:val="24"/>
        </w:rPr>
        <w:t>Разработка технологических процессов, технической и технологической документации</w:t>
      </w:r>
    </w:p>
    <w:p w14:paraId="1AFB0321" w14:textId="77777777" w:rsidR="00C84CB1" w:rsidRPr="00AE4ADD" w:rsidRDefault="00AD1494" w:rsidP="003D0870">
      <w:pPr>
        <w:spacing w:after="0" w:line="240" w:lineRule="auto"/>
        <w:ind w:left="-15" w:right="115" w:firstLine="360"/>
        <w:contextualSpacing/>
        <w:rPr>
          <w:szCs w:val="24"/>
        </w:rPr>
      </w:pPr>
      <w:r w:rsidRPr="00AE4ADD">
        <w:rPr>
          <w:szCs w:val="24"/>
        </w:rPr>
        <w:t>Защита курсового проекта обязательна и проводится за счет времени, отведенного на изучение МДК</w:t>
      </w:r>
      <w:r w:rsidR="00AE4ADD">
        <w:rPr>
          <w:szCs w:val="24"/>
        </w:rPr>
        <w:t>.</w:t>
      </w:r>
      <w:r w:rsidRPr="00AE4ADD">
        <w:rPr>
          <w:szCs w:val="24"/>
        </w:rPr>
        <w:t xml:space="preserve"> </w:t>
      </w:r>
    </w:p>
    <w:p w14:paraId="2AB3CC20" w14:textId="77777777" w:rsidR="00C84CB1" w:rsidRPr="00AE4ADD" w:rsidRDefault="00AD1494" w:rsidP="003D0870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lastRenderedPageBreak/>
        <w:t xml:space="preserve"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занятий).  </w:t>
      </w:r>
    </w:p>
    <w:p w14:paraId="4EAAB7DF" w14:textId="77777777" w:rsidR="00C84CB1" w:rsidRPr="00AE4ADD" w:rsidRDefault="00AD1494" w:rsidP="003D0870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>Для закрепления знаний и формирования умений спланированы лабораторные работы и практические занятия, которые направлены на экспериментальное подтверждение теоретических положений и формирование учебных, профессиональных и практических умений</w:t>
      </w:r>
      <w:r w:rsidRPr="00AE4ADD">
        <w:rPr>
          <w:i/>
          <w:szCs w:val="24"/>
        </w:rPr>
        <w:t>.</w:t>
      </w:r>
      <w:r w:rsidRPr="00AE4ADD">
        <w:rPr>
          <w:szCs w:val="24"/>
        </w:rPr>
        <w:t xml:space="preserve"> </w:t>
      </w:r>
    </w:p>
    <w:p w14:paraId="065CD476" w14:textId="77777777" w:rsidR="0060194F" w:rsidRPr="00AE4ADD" w:rsidRDefault="0060194F" w:rsidP="0060194F">
      <w:pPr>
        <w:ind w:firstLine="709"/>
        <w:rPr>
          <w:szCs w:val="24"/>
        </w:rPr>
      </w:pPr>
      <w:r w:rsidRPr="00AE4ADD">
        <w:rPr>
          <w:szCs w:val="24"/>
        </w:rPr>
        <w:t xml:space="preserve">Практика является видом учебных занятий, обеспечивающих практикоориентированную подготовку обучающихся. Предусматриваются следующие виды практик: учебная и производственная.  Порядок проведения учебной и производственной практики определен в Положении по практике обучающихся. </w:t>
      </w:r>
    </w:p>
    <w:p w14:paraId="324F5C4E" w14:textId="6ED15FA2" w:rsidR="0060194F" w:rsidRPr="00AE4ADD" w:rsidRDefault="0060194F" w:rsidP="0060194F">
      <w:pPr>
        <w:ind w:firstLine="709"/>
        <w:rPr>
          <w:szCs w:val="24"/>
        </w:rPr>
      </w:pPr>
      <w:r w:rsidRPr="00AE4ADD">
        <w:rPr>
          <w:szCs w:val="24"/>
        </w:rPr>
        <w:t>Учебная практика и производственная практика проводится при освоении обучающимися профессиональных компетенций в рамках профессиональных модулей, и реализуются</w:t>
      </w:r>
      <w:r w:rsidR="0093110C">
        <w:rPr>
          <w:szCs w:val="24"/>
        </w:rPr>
        <w:t>: учебная практи</w:t>
      </w:r>
      <w:proofErr w:type="gramStart"/>
      <w:r w:rsidR="0093110C">
        <w:rPr>
          <w:szCs w:val="24"/>
        </w:rPr>
        <w:t>к-</w:t>
      </w:r>
      <w:proofErr w:type="gramEnd"/>
      <w:r w:rsidR="0093110C">
        <w:rPr>
          <w:szCs w:val="24"/>
        </w:rPr>
        <w:t xml:space="preserve"> рассредоточено, производственная</w:t>
      </w:r>
      <w:r w:rsidR="005857B7">
        <w:rPr>
          <w:szCs w:val="24"/>
        </w:rPr>
        <w:t xml:space="preserve"> </w:t>
      </w:r>
      <w:r w:rsidR="007A5676">
        <w:rPr>
          <w:szCs w:val="24"/>
        </w:rPr>
        <w:t xml:space="preserve">– как </w:t>
      </w:r>
      <w:r w:rsidR="005857B7" w:rsidRPr="00AE4ADD">
        <w:rPr>
          <w:szCs w:val="24"/>
        </w:rPr>
        <w:t>концентрировано</w:t>
      </w:r>
      <w:r w:rsidR="007A5676">
        <w:rPr>
          <w:szCs w:val="24"/>
        </w:rPr>
        <w:t xml:space="preserve"> так</w:t>
      </w:r>
      <w:bookmarkStart w:id="0" w:name="_GoBack"/>
      <w:bookmarkEnd w:id="0"/>
      <w:r w:rsidR="007A5676">
        <w:rPr>
          <w:szCs w:val="24"/>
        </w:rPr>
        <w:t xml:space="preserve"> и рассредоточено</w:t>
      </w:r>
      <w:r w:rsidRPr="00AE4ADD">
        <w:rPr>
          <w:szCs w:val="24"/>
        </w:rPr>
        <w:t>.</w:t>
      </w:r>
    </w:p>
    <w:p w14:paraId="2994E0F9" w14:textId="77777777" w:rsidR="0060194F" w:rsidRPr="00AE4ADD" w:rsidRDefault="0060194F" w:rsidP="0060194F">
      <w:pPr>
        <w:widowControl w:val="0"/>
        <w:tabs>
          <w:tab w:val="left" w:pos="540"/>
        </w:tabs>
        <w:ind w:firstLine="539"/>
        <w:rPr>
          <w:szCs w:val="24"/>
        </w:rPr>
      </w:pPr>
      <w:r w:rsidRPr="00AE4ADD">
        <w:rPr>
          <w:szCs w:val="24"/>
        </w:rPr>
        <w:t>Производственная практика направлена на формировании обучающихся общих и профессиональных компетенций, приобретение практического опыта и реализуется в рамках модулей, предусмотренных ФГОС СПО ППССЗ</w:t>
      </w:r>
      <w:r w:rsidR="00880E2C">
        <w:rPr>
          <w:szCs w:val="24"/>
        </w:rPr>
        <w:t xml:space="preserve"> </w:t>
      </w:r>
      <w:r w:rsidR="005857B7" w:rsidRPr="00625E05">
        <w:rPr>
          <w:bCs/>
          <w:szCs w:val="24"/>
        </w:rPr>
        <w:t>23.02.06 Техническая эксплуатация подвижного состава железных дорог</w:t>
      </w:r>
      <w:r w:rsidRPr="00AE4ADD">
        <w:rPr>
          <w:szCs w:val="24"/>
        </w:rPr>
        <w:t>, проверку готовности обучающихся к самостоятельной трудовой деятельности, а также на подготовку к выполнению выпускной квалификационной работы. Результаты практики определяются программами практики. Аттестация по итогам практики проводится с учетом</w:t>
      </w:r>
      <w:r w:rsidR="005857B7">
        <w:rPr>
          <w:szCs w:val="24"/>
        </w:rPr>
        <w:t xml:space="preserve"> </w:t>
      </w:r>
      <w:r w:rsidR="005857B7" w:rsidRPr="00AE4ADD">
        <w:rPr>
          <w:szCs w:val="24"/>
        </w:rPr>
        <w:t>результатов,</w:t>
      </w:r>
      <w:r w:rsidRPr="00AE4ADD">
        <w:rPr>
          <w:szCs w:val="24"/>
        </w:rPr>
        <w:t xml:space="preserve"> подтверждаемых документами организации. Практика завершается дифференцированным зачетом (учебная и производственная) для </w:t>
      </w:r>
      <w:r w:rsidR="005857B7" w:rsidRPr="00AE4ADD">
        <w:rPr>
          <w:szCs w:val="24"/>
        </w:rPr>
        <w:t>обучающихся при</w:t>
      </w:r>
      <w:r w:rsidRPr="00AE4ADD">
        <w:rPr>
          <w:szCs w:val="24"/>
        </w:rPr>
        <w:t xml:space="preserve"> освоении </w:t>
      </w:r>
      <w:r w:rsidR="005857B7" w:rsidRPr="00AE4ADD">
        <w:rPr>
          <w:szCs w:val="24"/>
        </w:rPr>
        <w:t>общих и</w:t>
      </w:r>
      <w:r w:rsidRPr="00AE4ADD">
        <w:rPr>
          <w:szCs w:val="24"/>
        </w:rPr>
        <w:t xml:space="preserve"> профессиональных компетенций. </w:t>
      </w:r>
    </w:p>
    <w:p w14:paraId="4F87729E" w14:textId="77777777" w:rsidR="0060194F" w:rsidRPr="00AE4ADD" w:rsidRDefault="0060194F" w:rsidP="0060194F">
      <w:pPr>
        <w:ind w:firstLine="709"/>
        <w:rPr>
          <w:szCs w:val="24"/>
        </w:rPr>
      </w:pPr>
      <w:proofErr w:type="gramStart"/>
      <w:r w:rsidRPr="00AE4ADD">
        <w:rPr>
          <w:szCs w:val="24"/>
        </w:rPr>
        <w:t xml:space="preserve">Учебная практика проводится на базе колледжа или базовом предприятии, </w:t>
      </w:r>
      <w:r w:rsidR="005857B7" w:rsidRPr="00AE4ADD">
        <w:rPr>
          <w:szCs w:val="24"/>
        </w:rPr>
        <w:t>производственная практика</w:t>
      </w:r>
      <w:r w:rsidR="0093110C">
        <w:rPr>
          <w:szCs w:val="24"/>
        </w:rPr>
        <w:t>, а также преддипломная практика</w:t>
      </w:r>
      <w:r w:rsidRPr="00AE4ADD">
        <w:rPr>
          <w:szCs w:val="24"/>
        </w:rPr>
        <w:t xml:space="preserve"> проводится </w:t>
      </w:r>
      <w:r w:rsidR="005857B7" w:rsidRPr="00AE4ADD">
        <w:rPr>
          <w:szCs w:val="24"/>
        </w:rPr>
        <w:t>на базовых предприятиях</w:t>
      </w:r>
      <w:r w:rsidRPr="00AE4ADD">
        <w:rPr>
          <w:szCs w:val="24"/>
        </w:rPr>
        <w:t xml:space="preserve">, с которыми заключены договора,  направление деятельности которых соответствует профилю подготовки обучающихся и на базе которого осуществляется сбор и систематизация материалов для выпускных квалификационных работ. </w:t>
      </w:r>
      <w:proofErr w:type="gramEnd"/>
    </w:p>
    <w:p w14:paraId="1A450027" w14:textId="77777777"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ППССЗ обеспечивается учебно-методической документацией по всем дисциплинам, междисциплинарным курсам и профессиональным модулям, также реализация ППССЗ обеспечивается доступом каждого студента к базам данных и библиотечным фондам, а во время самостоятельной подготовки обучающиеся обеспечены доступом к сети Интернет.  </w:t>
      </w:r>
    </w:p>
    <w:p w14:paraId="64238918" w14:textId="77777777" w:rsidR="007E17DD" w:rsidRDefault="00AD1494" w:rsidP="003717DE">
      <w:pPr>
        <w:rPr>
          <w:b/>
          <w:szCs w:val="24"/>
        </w:rPr>
      </w:pPr>
      <w:r w:rsidRPr="003717DE">
        <w:rPr>
          <w:b/>
          <w:szCs w:val="24"/>
        </w:rPr>
        <w:t xml:space="preserve">1.3  </w:t>
      </w:r>
      <w:r w:rsidR="003717DE" w:rsidRPr="003717DE">
        <w:rPr>
          <w:b/>
          <w:szCs w:val="24"/>
        </w:rPr>
        <w:t>Общеобразовательный цикл</w:t>
      </w:r>
    </w:p>
    <w:p w14:paraId="424F4F03" w14:textId="77777777" w:rsidR="003717DE" w:rsidRPr="003717DE" w:rsidRDefault="007E17DD" w:rsidP="003717DE">
      <w:pPr>
        <w:rPr>
          <w:szCs w:val="24"/>
        </w:rPr>
      </w:pPr>
      <w:r w:rsidRPr="007E17DD">
        <w:rPr>
          <w:szCs w:val="24"/>
        </w:rPr>
        <w:t>Общеобразовательный цикл</w:t>
      </w:r>
      <w:r w:rsidR="003717DE" w:rsidRPr="003717DE">
        <w:rPr>
          <w:szCs w:val="24"/>
        </w:rPr>
        <w:t xml:space="preserve">  программы подготовки специалистов среднего звена   формируется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14:paraId="7796F224" w14:textId="77777777" w:rsidR="003717DE" w:rsidRPr="003717DE" w:rsidRDefault="003717DE" w:rsidP="003717DE">
      <w:pPr>
        <w:rPr>
          <w:szCs w:val="24"/>
        </w:rPr>
      </w:pPr>
      <w:r w:rsidRPr="003717DE">
        <w:rPr>
          <w:szCs w:val="24"/>
        </w:rPr>
        <w:t>Общеобразовательный цикл составляет 1404 часа – технический профиль.</w:t>
      </w:r>
    </w:p>
    <w:p w14:paraId="74D436ED" w14:textId="77777777" w:rsidR="003717DE" w:rsidRPr="003717DE" w:rsidRDefault="003717DE" w:rsidP="003717DE">
      <w:pPr>
        <w:rPr>
          <w:szCs w:val="24"/>
        </w:rPr>
      </w:pPr>
      <w:r w:rsidRPr="003717DE">
        <w:rPr>
          <w:szCs w:val="24"/>
        </w:rPr>
        <w:t xml:space="preserve">Изучение общеобразовательных  дисциплин завершается по окончании  первого  </w:t>
      </w:r>
      <w:proofErr w:type="spellStart"/>
      <w:r w:rsidRPr="003717DE">
        <w:rPr>
          <w:szCs w:val="24"/>
        </w:rPr>
        <w:t>курса.В</w:t>
      </w:r>
      <w:proofErr w:type="spellEnd"/>
      <w:r w:rsidRPr="003717DE">
        <w:rPr>
          <w:szCs w:val="24"/>
        </w:rPr>
        <w:t xml:space="preserve"> 2018 г в соответствии с Приказом Министерства образования и науки РФ от 07.06.2017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и  «Разъяснениями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 методическому </w:t>
      </w:r>
      <w:r w:rsidRPr="003717DE">
        <w:rPr>
          <w:szCs w:val="24"/>
        </w:rPr>
        <w:lastRenderedPageBreak/>
        <w:t>сопровождению изучения общеобразовательных дисциплин» внесены уточнения: в состав обязательных для изучения общеобразовательных дисциплин на базовом уровне введена дисциплина «Астрономия» в объеме 36 часов, изменено название дисциплины «Математика: алгебра и начала анализа, геометрия» на «Математика»  .</w:t>
      </w:r>
    </w:p>
    <w:p w14:paraId="0C4C1903" w14:textId="77777777" w:rsidR="003717DE" w:rsidRPr="003717DE" w:rsidRDefault="003717DE" w:rsidP="003717DE">
      <w:pPr>
        <w:ind w:firstLine="22"/>
        <w:rPr>
          <w:szCs w:val="24"/>
        </w:rPr>
      </w:pPr>
      <w:r w:rsidRPr="003717DE">
        <w:rPr>
          <w:b/>
          <w:szCs w:val="24"/>
        </w:rPr>
        <w:t xml:space="preserve">  </w:t>
      </w:r>
      <w:r w:rsidRPr="003717DE">
        <w:rPr>
          <w:szCs w:val="24"/>
        </w:rPr>
        <w:t>Общеобразовательный цикл ППСЗ  на базе основного общего образования с получением среднего общего образования сформирован из общеобразовательных учебных дисциплин  обязательных предметных областей: филология; иностранный язык; общественные науки; математика и информатика; естественные науки; физическая культура, экология и основы безопасности жизнедеятельности; предусматривает изучение  15 учебных дисциплин (общих и по выбору): 12 дисциплин изучаются на базовом уровне, и 3  углубленно на профильном уровне в соответствии с техническим  профилем профессии</w:t>
      </w:r>
    </w:p>
    <w:p w14:paraId="5E6845C1" w14:textId="77777777" w:rsidR="003717DE" w:rsidRPr="003717DE" w:rsidRDefault="003717DE" w:rsidP="00A975FB">
      <w:pPr>
        <w:pStyle w:val="3"/>
        <w:widowControl w:val="0"/>
        <w:spacing w:after="0"/>
        <w:contextualSpacing/>
        <w:jc w:val="both"/>
        <w:rPr>
          <w:sz w:val="24"/>
          <w:szCs w:val="24"/>
        </w:rPr>
      </w:pPr>
      <w:r w:rsidRPr="003717DE">
        <w:rPr>
          <w:sz w:val="24"/>
          <w:szCs w:val="24"/>
        </w:rPr>
        <w:t>Общеобразовательный цикл  ППССЗ 23.02.06 Техническая эксплуатация подвижного состава железных дорог: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03"/>
        <w:gridCol w:w="3544"/>
        <w:gridCol w:w="3268"/>
        <w:gridCol w:w="1025"/>
      </w:tblGrid>
      <w:tr w:rsidR="003717DE" w:rsidRPr="003717DE" w14:paraId="7B76B142" w14:textId="77777777" w:rsidTr="004C679F">
        <w:trPr>
          <w:gridAfter w:val="1"/>
          <w:wAfter w:w="104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8E9C2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717DE">
              <w:rPr>
                <w:b/>
                <w:bCs/>
                <w:szCs w:val="24"/>
              </w:rPr>
              <w:t>0.000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C9FDA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717DE">
              <w:rPr>
                <w:b/>
                <w:bCs/>
                <w:szCs w:val="24"/>
              </w:rPr>
              <w:t>Общеобразовательный цикл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D4902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</w:p>
        </w:tc>
      </w:tr>
      <w:tr w:rsidR="003717DE" w:rsidRPr="003717DE" w14:paraId="522A7B0D" w14:textId="77777777" w:rsidTr="007E17DD">
        <w:trPr>
          <w:gridAfter w:val="1"/>
          <w:wAfter w:w="1040" w:type="dxa"/>
          <w:trHeight w:val="39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B2186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717DE">
              <w:rPr>
                <w:b/>
                <w:bCs/>
                <w:szCs w:val="24"/>
              </w:rPr>
              <w:t>ОДБ.00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1BE8F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717DE">
              <w:rPr>
                <w:b/>
                <w:bCs/>
                <w:szCs w:val="24"/>
              </w:rPr>
              <w:t>Общие учебные  дисциплины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86C96" w14:textId="77777777" w:rsidR="003717DE" w:rsidRPr="003717DE" w:rsidRDefault="003717DE" w:rsidP="00A975FB">
            <w:pPr>
              <w:tabs>
                <w:tab w:val="left" w:pos="2807"/>
              </w:tabs>
              <w:spacing w:after="0" w:line="240" w:lineRule="auto"/>
              <w:contextualSpacing/>
              <w:rPr>
                <w:b/>
                <w:bCs/>
                <w:szCs w:val="24"/>
              </w:rPr>
            </w:pPr>
          </w:p>
        </w:tc>
      </w:tr>
      <w:tr w:rsidR="003717DE" w:rsidRPr="003717DE" w14:paraId="0E15C658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F8348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27AA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 xml:space="preserve">Русский язык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7BAC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1040" w:type="dxa"/>
          </w:tcPr>
          <w:p w14:paraId="27D76A4D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26471BC1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6E48C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D31C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Литература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393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</w:tcPr>
          <w:p w14:paraId="31CD2667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0B14A37F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088E4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5B22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Иностранный язык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C0F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41AC53B8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38185747" w14:textId="77777777" w:rsidTr="004C679F">
        <w:trPr>
          <w:trHeight w:val="25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D0F6F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FB35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Математика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0CD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Профильная дисциплина</w:t>
            </w:r>
          </w:p>
        </w:tc>
        <w:tc>
          <w:tcPr>
            <w:tcW w:w="0" w:type="auto"/>
          </w:tcPr>
          <w:p w14:paraId="1F7DCC6E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087D56EA" w14:textId="77777777" w:rsidTr="004C679F">
        <w:trPr>
          <w:trHeight w:val="25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D904EE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D289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История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4D3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6FC8E16F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7A695A9D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BFE9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A771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Физическая культура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9EC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623DDD8D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7534B2DB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6248F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4E99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ОБЖ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CD1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2E0AF3B8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0D668CB1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E73AC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478F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Астрономия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3A8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5F63A96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2D4AAA06" w14:textId="77777777" w:rsidTr="004C679F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30259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EC9AC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717DE">
              <w:rPr>
                <w:b/>
                <w:bCs/>
                <w:szCs w:val="24"/>
              </w:rPr>
              <w:t>Дисциплины по выбору из обязательных областей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BD80D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040" w:type="dxa"/>
          </w:tcPr>
          <w:p w14:paraId="610C3B45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 </w:t>
            </w:r>
          </w:p>
        </w:tc>
      </w:tr>
      <w:tr w:rsidR="003717DE" w:rsidRPr="003717DE" w14:paraId="5E808719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9677F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ОУД.09.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43944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Информатика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E681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Профильная дисциплина</w:t>
            </w:r>
          </w:p>
        </w:tc>
        <w:tc>
          <w:tcPr>
            <w:tcW w:w="0" w:type="auto"/>
          </w:tcPr>
          <w:p w14:paraId="5068C5FE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7F570BF4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BC485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CE2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Физика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B9B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Профильная дисциплина</w:t>
            </w:r>
          </w:p>
        </w:tc>
        <w:tc>
          <w:tcPr>
            <w:tcW w:w="0" w:type="auto"/>
          </w:tcPr>
          <w:p w14:paraId="4768176A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3780D507" w14:textId="77777777" w:rsidTr="004C679F">
        <w:trPr>
          <w:trHeight w:val="26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7296A9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 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B785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3717DE">
              <w:rPr>
                <w:szCs w:val="24"/>
              </w:rPr>
              <w:t>Химия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942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 дисциплина</w:t>
            </w:r>
          </w:p>
        </w:tc>
        <w:tc>
          <w:tcPr>
            <w:tcW w:w="0" w:type="auto"/>
          </w:tcPr>
          <w:p w14:paraId="7D80210C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289A4C01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793732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 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683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Биология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A6F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31B284B8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6AF9D8D6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628EF1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7F74" w14:textId="77777777" w:rsidR="003717DE" w:rsidRPr="003717DE" w:rsidRDefault="003717DE" w:rsidP="00A975FB">
            <w:pPr>
              <w:spacing w:after="0" w:line="240" w:lineRule="auto"/>
              <w:contextualSpacing/>
              <w:rPr>
                <w:bCs/>
                <w:szCs w:val="24"/>
              </w:rPr>
            </w:pPr>
            <w:r w:rsidRPr="003717DE">
              <w:rPr>
                <w:b/>
                <w:bCs/>
                <w:szCs w:val="24"/>
              </w:rPr>
              <w:t>Обществознание: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F0F" w14:textId="77777777" w:rsidR="003717DE" w:rsidRPr="003717DE" w:rsidRDefault="003717DE" w:rsidP="00A975FB">
            <w:pPr>
              <w:spacing w:after="0" w:line="240" w:lineRule="auto"/>
              <w:contextualSpacing/>
              <w:rPr>
                <w:bCs/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133B74BB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4E936A1F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007EB5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AE0F" w14:textId="77777777" w:rsidR="003717DE" w:rsidRPr="003717DE" w:rsidRDefault="003717DE" w:rsidP="00A975FB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3717DE">
              <w:rPr>
                <w:szCs w:val="24"/>
              </w:rPr>
              <w:t>обществознание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A27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</w:tcPr>
          <w:p w14:paraId="11FA68CE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 </w:t>
            </w:r>
          </w:p>
        </w:tc>
      </w:tr>
      <w:tr w:rsidR="003717DE" w:rsidRPr="003717DE" w14:paraId="30C27654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0573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CC9E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право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9F2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</w:tcPr>
          <w:p w14:paraId="7888BCDE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 </w:t>
            </w:r>
          </w:p>
        </w:tc>
      </w:tr>
      <w:tr w:rsidR="003717DE" w:rsidRPr="003717DE" w14:paraId="1B407951" w14:textId="77777777" w:rsidTr="004C679F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3ABA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AC9E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экономика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1F8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</w:tcPr>
          <w:p w14:paraId="0896C642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 </w:t>
            </w:r>
          </w:p>
        </w:tc>
      </w:tr>
      <w:tr w:rsidR="003717DE" w:rsidRPr="003717DE" w14:paraId="52401A4B" w14:textId="77777777" w:rsidTr="004C67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AD9C4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F6AA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География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B605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6C6AA4C5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28BBE6A3" w14:textId="77777777" w:rsidTr="004C67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D8B7D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ОУД.15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E8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Экология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9A6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Базовая дисциплина</w:t>
            </w:r>
          </w:p>
        </w:tc>
        <w:tc>
          <w:tcPr>
            <w:tcW w:w="0" w:type="auto"/>
          </w:tcPr>
          <w:p w14:paraId="59262DE7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3717DE" w:rsidRPr="003717DE" w14:paraId="3B0B014A" w14:textId="77777777" w:rsidTr="004C67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BCE63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7744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3717DE">
              <w:rPr>
                <w:szCs w:val="24"/>
              </w:rPr>
              <w:t>Индивидуальный проект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A99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</w:tcPr>
          <w:p w14:paraId="2B5D72D4" w14:textId="77777777" w:rsidR="003717DE" w:rsidRPr="003717DE" w:rsidRDefault="003717DE" w:rsidP="00A975FB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14:paraId="303D384B" w14:textId="77777777" w:rsidR="003717DE" w:rsidRPr="003717DE" w:rsidRDefault="003717DE" w:rsidP="00A975FB">
      <w:pPr>
        <w:spacing w:after="0" w:line="240" w:lineRule="auto"/>
        <w:contextualSpacing/>
        <w:rPr>
          <w:b/>
          <w:szCs w:val="24"/>
        </w:rPr>
      </w:pPr>
      <w:r w:rsidRPr="003717DE">
        <w:rPr>
          <w:szCs w:val="24"/>
        </w:rPr>
        <w:t>Индивидуальный проект (один или несколько) выполняется каждым обучающимся в рамках самостоятельной работы по выбранной дисциплине</w:t>
      </w:r>
    </w:p>
    <w:p w14:paraId="37A568DE" w14:textId="77777777" w:rsidR="00C84CB1" w:rsidRPr="00A975FB" w:rsidRDefault="00AD1494" w:rsidP="00A975FB">
      <w:pPr>
        <w:spacing w:after="0" w:line="240" w:lineRule="auto"/>
        <w:contextualSpacing/>
        <w:rPr>
          <w:b/>
          <w:szCs w:val="24"/>
        </w:rPr>
      </w:pPr>
      <w:r w:rsidRPr="00A975FB">
        <w:rPr>
          <w:b/>
          <w:szCs w:val="24"/>
        </w:rPr>
        <w:t xml:space="preserve"> 1.4 Формирование вариативной части ППССЗ </w:t>
      </w:r>
    </w:p>
    <w:p w14:paraId="5FB4DB65" w14:textId="77777777" w:rsidR="00881A6F" w:rsidRPr="00AE4ADD" w:rsidRDefault="00881A6F" w:rsidP="00A975FB">
      <w:pPr>
        <w:spacing w:after="0" w:line="240" w:lineRule="auto"/>
        <w:contextualSpacing/>
        <w:rPr>
          <w:szCs w:val="24"/>
        </w:rPr>
      </w:pPr>
      <w:r w:rsidRPr="00AE4ADD">
        <w:rPr>
          <w:szCs w:val="24"/>
        </w:rPr>
        <w:t>Вариативная часть программы подготовки специалистов среднего звена направлена на углубление подготовки, определяемой содержанием обязательной части, для обеспечения конкурентоспособности выпускника в соответствии с запросами регионального рынка труда и возможностями продолжениями обучения.</w:t>
      </w:r>
    </w:p>
    <w:p w14:paraId="3851AE39" w14:textId="77777777" w:rsidR="00A60FA7" w:rsidRPr="00A60FA7" w:rsidRDefault="00A60FA7" w:rsidP="00A975FB">
      <w:pPr>
        <w:spacing w:after="0" w:line="240" w:lineRule="auto"/>
        <w:ind w:firstLine="22"/>
        <w:contextualSpacing/>
        <w:rPr>
          <w:spacing w:val="-3"/>
          <w:szCs w:val="24"/>
        </w:rPr>
      </w:pPr>
      <w:r w:rsidRPr="00A60FA7">
        <w:rPr>
          <w:szCs w:val="24"/>
        </w:rPr>
        <w:t>Часы в</w:t>
      </w:r>
      <w:r w:rsidRPr="00A60FA7">
        <w:rPr>
          <w:spacing w:val="-3"/>
          <w:szCs w:val="24"/>
        </w:rPr>
        <w:t>ариативной части распределены следующим образом (в учебном плане помечены *):</w:t>
      </w:r>
    </w:p>
    <w:p w14:paraId="30959634" w14:textId="77777777" w:rsidR="00A60FA7" w:rsidRPr="00A60FA7" w:rsidRDefault="00A60FA7" w:rsidP="00A975FB">
      <w:pPr>
        <w:tabs>
          <w:tab w:val="left" w:pos="1122"/>
        </w:tabs>
        <w:spacing w:after="0" w:line="240" w:lineRule="auto"/>
        <w:ind w:left="93"/>
        <w:contextualSpacing/>
        <w:rPr>
          <w:bCs/>
          <w:szCs w:val="24"/>
        </w:rPr>
      </w:pPr>
      <w:r w:rsidRPr="00A60FA7">
        <w:rPr>
          <w:bCs/>
          <w:szCs w:val="24"/>
        </w:rPr>
        <w:t>ОГСЭ.00.</w:t>
      </w:r>
      <w:r w:rsidRPr="00A60FA7">
        <w:rPr>
          <w:bCs/>
          <w:szCs w:val="24"/>
        </w:rPr>
        <w:tab/>
        <w:t>Общий гуманитарный и социально-экономический цикл*42</w:t>
      </w:r>
    </w:p>
    <w:p w14:paraId="75B00607" w14:textId="77777777" w:rsidR="00A60FA7" w:rsidRPr="00A60FA7" w:rsidRDefault="00A60FA7" w:rsidP="00A975FB">
      <w:pPr>
        <w:tabs>
          <w:tab w:val="left" w:pos="1122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 xml:space="preserve">ОГСЭ.05. </w:t>
      </w:r>
      <w:r w:rsidRPr="00A60FA7">
        <w:rPr>
          <w:szCs w:val="24"/>
        </w:rPr>
        <w:tab/>
        <w:t>Русский язык и культура речи*42</w:t>
      </w:r>
    </w:p>
    <w:p w14:paraId="7CE44322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bCs/>
          <w:szCs w:val="24"/>
        </w:rPr>
      </w:pPr>
      <w:r w:rsidRPr="00A60FA7">
        <w:rPr>
          <w:bCs/>
          <w:szCs w:val="24"/>
        </w:rPr>
        <w:t>П.00.</w:t>
      </w:r>
      <w:r w:rsidRPr="00A60FA7">
        <w:rPr>
          <w:bCs/>
          <w:szCs w:val="24"/>
        </w:rPr>
        <w:tab/>
        <w:t>Профессиональный цикл*786</w:t>
      </w:r>
    </w:p>
    <w:p w14:paraId="5BF074A6" w14:textId="77777777" w:rsidR="00A60FA7" w:rsidRPr="00A60FA7" w:rsidRDefault="00A60FA7" w:rsidP="00A60FA7">
      <w:pPr>
        <w:tabs>
          <w:tab w:val="left" w:pos="1093"/>
        </w:tabs>
        <w:ind w:left="93"/>
        <w:rPr>
          <w:bCs/>
          <w:szCs w:val="24"/>
        </w:rPr>
      </w:pPr>
      <w:r w:rsidRPr="00A60FA7">
        <w:rPr>
          <w:bCs/>
          <w:szCs w:val="24"/>
        </w:rPr>
        <w:t>ОП.00.</w:t>
      </w:r>
      <w:r w:rsidRPr="00A60FA7">
        <w:rPr>
          <w:bCs/>
          <w:szCs w:val="24"/>
        </w:rPr>
        <w:tab/>
        <w:t>Общепрофессиональные дисциплины*</w:t>
      </w:r>
      <w:r>
        <w:rPr>
          <w:bCs/>
          <w:szCs w:val="24"/>
        </w:rPr>
        <w:t>242</w:t>
      </w:r>
    </w:p>
    <w:p w14:paraId="32B7E38A" w14:textId="77777777" w:rsidR="00A60FA7" w:rsidRPr="00A60FA7" w:rsidRDefault="00A60FA7" w:rsidP="00A60FA7">
      <w:pPr>
        <w:tabs>
          <w:tab w:val="left" w:pos="1093"/>
        </w:tabs>
        <w:ind w:left="93"/>
        <w:rPr>
          <w:szCs w:val="24"/>
        </w:rPr>
      </w:pPr>
      <w:r w:rsidRPr="00A60FA7">
        <w:rPr>
          <w:szCs w:val="24"/>
        </w:rPr>
        <w:t>ОП.01.  Инженерная графика*30</w:t>
      </w:r>
    </w:p>
    <w:p w14:paraId="53A0F9CD" w14:textId="77777777" w:rsidR="00A60FA7" w:rsidRPr="00A60FA7" w:rsidRDefault="00A60FA7" w:rsidP="00A60FA7">
      <w:pPr>
        <w:tabs>
          <w:tab w:val="left" w:pos="1093"/>
        </w:tabs>
        <w:ind w:left="93"/>
        <w:rPr>
          <w:szCs w:val="24"/>
        </w:rPr>
      </w:pPr>
      <w:r w:rsidRPr="00A60FA7">
        <w:rPr>
          <w:szCs w:val="24"/>
        </w:rPr>
        <w:lastRenderedPageBreak/>
        <w:t>ОП.02.  Техническая механика*24</w:t>
      </w:r>
    </w:p>
    <w:p w14:paraId="619C110D" w14:textId="77777777" w:rsidR="00A60FA7" w:rsidRPr="00A60FA7" w:rsidRDefault="00A60FA7" w:rsidP="00A60FA7">
      <w:pPr>
        <w:tabs>
          <w:tab w:val="left" w:pos="1093"/>
        </w:tabs>
        <w:ind w:left="93"/>
        <w:rPr>
          <w:szCs w:val="24"/>
        </w:rPr>
      </w:pPr>
      <w:r w:rsidRPr="00A60FA7">
        <w:rPr>
          <w:szCs w:val="24"/>
        </w:rPr>
        <w:t>ОП.03.  Электротехника*26</w:t>
      </w:r>
    </w:p>
    <w:p w14:paraId="3B4708EC" w14:textId="77777777" w:rsidR="00A60FA7" w:rsidRPr="00A60FA7" w:rsidRDefault="00A60FA7" w:rsidP="00A60FA7">
      <w:pPr>
        <w:tabs>
          <w:tab w:val="left" w:pos="1093"/>
        </w:tabs>
        <w:ind w:left="93"/>
        <w:rPr>
          <w:szCs w:val="24"/>
        </w:rPr>
      </w:pPr>
      <w:r w:rsidRPr="00A60FA7">
        <w:rPr>
          <w:szCs w:val="24"/>
        </w:rPr>
        <w:t>ОП.04.  Электроника  и микропроцессорная техника*22</w:t>
      </w:r>
    </w:p>
    <w:p w14:paraId="2F2E2079" w14:textId="77777777" w:rsidR="00A60FA7" w:rsidRPr="00A60FA7" w:rsidRDefault="00A60FA7" w:rsidP="00A60FA7">
      <w:pPr>
        <w:tabs>
          <w:tab w:val="left" w:pos="1093"/>
        </w:tabs>
        <w:ind w:left="93"/>
        <w:rPr>
          <w:szCs w:val="24"/>
        </w:rPr>
      </w:pPr>
      <w:r w:rsidRPr="00A60FA7">
        <w:rPr>
          <w:szCs w:val="24"/>
        </w:rPr>
        <w:t>ОП.05.  Материаловедение*60</w:t>
      </w:r>
    </w:p>
    <w:p w14:paraId="17A09A86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ОП.06.  Метрология, стандартизация и сертификация*28</w:t>
      </w:r>
    </w:p>
    <w:p w14:paraId="0754D4FC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ОП.08.  Охрана труда*10</w:t>
      </w:r>
    </w:p>
    <w:p w14:paraId="5C7B73E7" w14:textId="77777777" w:rsidR="00A60FA7" w:rsidRPr="00A60FA7" w:rsidRDefault="00A60FA7" w:rsidP="00A975FB">
      <w:pPr>
        <w:spacing w:after="0" w:line="240" w:lineRule="auto"/>
        <w:contextualSpacing/>
        <w:rPr>
          <w:szCs w:val="24"/>
        </w:rPr>
      </w:pPr>
      <w:r w:rsidRPr="00A60FA7">
        <w:rPr>
          <w:szCs w:val="24"/>
        </w:rPr>
        <w:t xml:space="preserve"> ОП.10.  Информационные технологии в профессиональной деятельности*4</w:t>
      </w:r>
      <w:r w:rsidR="00F97790">
        <w:rPr>
          <w:szCs w:val="24"/>
        </w:rPr>
        <w:t>2</w:t>
      </w:r>
    </w:p>
    <w:p w14:paraId="071A5324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bCs/>
          <w:szCs w:val="24"/>
        </w:rPr>
      </w:pPr>
      <w:r w:rsidRPr="00A60FA7">
        <w:rPr>
          <w:bCs/>
          <w:szCs w:val="24"/>
        </w:rPr>
        <w:t>ПМ.00.</w:t>
      </w:r>
      <w:r w:rsidRPr="00A60FA7">
        <w:rPr>
          <w:bCs/>
          <w:szCs w:val="24"/>
        </w:rPr>
        <w:tab/>
        <w:t>Профессиональные модули*544</w:t>
      </w:r>
    </w:p>
    <w:p w14:paraId="17F446F9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bCs/>
          <w:szCs w:val="24"/>
        </w:rPr>
      </w:pPr>
      <w:r w:rsidRPr="00A60FA7">
        <w:rPr>
          <w:bCs/>
          <w:szCs w:val="24"/>
        </w:rPr>
        <w:t>ПМ.01. Эксплуатация и техническое обслуживание электроподвижного состава *398:</w:t>
      </w:r>
    </w:p>
    <w:p w14:paraId="11538F75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МДК.01.01. Конструкция, техническое обслуживание и ремонт электроподвижного состава*260:</w:t>
      </w:r>
    </w:p>
    <w:p w14:paraId="4DB33C8B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1.1. Общие принципы работы и система ремонта электроподвижного состава*11</w:t>
      </w:r>
    </w:p>
    <w:p w14:paraId="70266D72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1.2. Механическая часть*80</w:t>
      </w:r>
    </w:p>
    <w:p w14:paraId="0D419D29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1.3. Электрические машины ЭПС*57</w:t>
      </w:r>
    </w:p>
    <w:p w14:paraId="2936F35B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1.4. Автоматические тормоза*44</w:t>
      </w:r>
    </w:p>
    <w:p w14:paraId="3C22AC25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1.5. Электрическое оборудование*38</w:t>
      </w:r>
    </w:p>
    <w:p w14:paraId="1932E93A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1.6. Электрические цепи ЭПС*30</w:t>
      </w:r>
    </w:p>
    <w:p w14:paraId="512A0B1E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МДК.01.02. Эксплуатация электровоза и обеспечение безопасности движения поездов*138:</w:t>
      </w:r>
    </w:p>
    <w:p w14:paraId="54F96ED0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2.1. Техническая эксплуатация ж/д и безопасность движения*32</w:t>
      </w:r>
    </w:p>
    <w:p w14:paraId="001D1781" w14:textId="77777777" w:rsidR="00A60FA7" w:rsidRPr="00A60FA7" w:rsidRDefault="00A60FA7" w:rsidP="00A975FB">
      <w:pPr>
        <w:tabs>
          <w:tab w:val="left" w:pos="1093"/>
        </w:tabs>
        <w:spacing w:after="0" w:line="240" w:lineRule="auto"/>
        <w:ind w:left="93"/>
        <w:contextualSpacing/>
        <w:rPr>
          <w:szCs w:val="24"/>
        </w:rPr>
      </w:pPr>
      <w:r w:rsidRPr="00A60FA7">
        <w:rPr>
          <w:szCs w:val="24"/>
        </w:rPr>
        <w:t>Тема 2.2. Техническая эксплуатация подвижного состава*28</w:t>
      </w:r>
    </w:p>
    <w:p w14:paraId="771B5F97" w14:textId="77777777" w:rsidR="00A60FA7" w:rsidRPr="00A60FA7" w:rsidRDefault="00A60FA7" w:rsidP="00A975FB">
      <w:pPr>
        <w:spacing w:after="0" w:line="240" w:lineRule="auto"/>
        <w:contextualSpacing/>
        <w:rPr>
          <w:szCs w:val="24"/>
        </w:rPr>
      </w:pPr>
      <w:r w:rsidRPr="00A60FA7">
        <w:rPr>
          <w:szCs w:val="24"/>
        </w:rPr>
        <w:t xml:space="preserve"> Тема 2.4.  Электроснабжение подвижного состава ЭПС*24</w:t>
      </w:r>
    </w:p>
    <w:p w14:paraId="702F18BE" w14:textId="77777777" w:rsidR="00A60FA7" w:rsidRPr="00A60FA7" w:rsidRDefault="00A60FA7" w:rsidP="00A975FB">
      <w:pPr>
        <w:spacing w:after="0" w:line="240" w:lineRule="auto"/>
        <w:contextualSpacing/>
        <w:rPr>
          <w:szCs w:val="24"/>
        </w:rPr>
      </w:pPr>
      <w:r w:rsidRPr="00A60FA7">
        <w:rPr>
          <w:szCs w:val="24"/>
        </w:rPr>
        <w:t xml:space="preserve"> Тема 2.5. Основы локомотивной тяги*36</w:t>
      </w:r>
    </w:p>
    <w:p w14:paraId="59D52709" w14:textId="77777777" w:rsidR="00A60FA7" w:rsidRPr="00A60FA7" w:rsidRDefault="00A60FA7" w:rsidP="00A975FB">
      <w:pPr>
        <w:spacing w:after="0" w:line="240" w:lineRule="auto"/>
        <w:contextualSpacing/>
        <w:rPr>
          <w:szCs w:val="24"/>
        </w:rPr>
      </w:pPr>
      <w:r w:rsidRPr="00A60FA7">
        <w:rPr>
          <w:szCs w:val="24"/>
        </w:rPr>
        <w:t xml:space="preserve"> Тема 2.6. Локомотивные устройства безопасности*18</w:t>
      </w:r>
    </w:p>
    <w:p w14:paraId="61476167" w14:textId="77777777" w:rsidR="00A60FA7" w:rsidRPr="00A60FA7" w:rsidRDefault="00A60FA7" w:rsidP="00A975FB">
      <w:pPr>
        <w:spacing w:after="0" w:line="240" w:lineRule="auto"/>
        <w:contextualSpacing/>
        <w:rPr>
          <w:bCs/>
          <w:szCs w:val="24"/>
        </w:rPr>
      </w:pPr>
      <w:r w:rsidRPr="00A60FA7">
        <w:rPr>
          <w:bCs/>
          <w:szCs w:val="24"/>
        </w:rPr>
        <w:t>ПМ.03. Участие в конструкторско-технологической деятельности (электроподвижной состав)*38:</w:t>
      </w:r>
    </w:p>
    <w:p w14:paraId="0A70A428" w14:textId="77777777" w:rsidR="00A60FA7" w:rsidRPr="00A60FA7" w:rsidRDefault="00A60FA7" w:rsidP="00A975FB">
      <w:pPr>
        <w:spacing w:after="0" w:line="240" w:lineRule="auto"/>
        <w:contextualSpacing/>
        <w:rPr>
          <w:bCs/>
          <w:szCs w:val="24"/>
        </w:rPr>
      </w:pPr>
      <w:r w:rsidRPr="00A60FA7">
        <w:rPr>
          <w:bCs/>
          <w:szCs w:val="24"/>
        </w:rPr>
        <w:t>МДК.03.01. Разработка технологических процессов, технической и технологической документации*38</w:t>
      </w:r>
    </w:p>
    <w:p w14:paraId="1E56500D" w14:textId="77777777" w:rsidR="00A60FA7" w:rsidRPr="00A60FA7" w:rsidRDefault="00A60FA7" w:rsidP="00A975FB">
      <w:pPr>
        <w:spacing w:after="0" w:line="240" w:lineRule="auto"/>
        <w:contextualSpacing/>
        <w:rPr>
          <w:bCs/>
          <w:szCs w:val="24"/>
        </w:rPr>
      </w:pPr>
      <w:r w:rsidRPr="00A60FA7">
        <w:rPr>
          <w:bCs/>
          <w:szCs w:val="24"/>
        </w:rPr>
        <w:t>ПМ.04 Выполнение работ по профессиям 18540 Слесарь по ремонту подвижного состава;16885 Помощник машиниста электровоза»*108</w:t>
      </w:r>
    </w:p>
    <w:p w14:paraId="7049BB11" w14:textId="77777777" w:rsidR="00A60FA7" w:rsidRPr="00A60FA7" w:rsidRDefault="00A60FA7" w:rsidP="00A975FB">
      <w:pPr>
        <w:spacing w:after="0" w:line="240" w:lineRule="auto"/>
        <w:contextualSpacing/>
        <w:rPr>
          <w:bCs/>
          <w:szCs w:val="24"/>
        </w:rPr>
      </w:pPr>
      <w:r w:rsidRPr="00A60FA7">
        <w:rPr>
          <w:bCs/>
          <w:szCs w:val="24"/>
        </w:rPr>
        <w:t>УП.04 Учебная практика*108</w:t>
      </w:r>
    </w:p>
    <w:p w14:paraId="579A6BCB" w14:textId="77777777" w:rsidR="00A60FA7" w:rsidRPr="00A60FA7" w:rsidRDefault="00A60FA7" w:rsidP="00A975FB">
      <w:pPr>
        <w:spacing w:after="0" w:line="240" w:lineRule="auto"/>
        <w:ind w:firstLine="22"/>
        <w:contextualSpacing/>
        <w:rPr>
          <w:szCs w:val="24"/>
        </w:rPr>
      </w:pPr>
      <w:r w:rsidRPr="00A60FA7">
        <w:rPr>
          <w:szCs w:val="24"/>
        </w:rPr>
        <w:t xml:space="preserve">      В соответствии с письмом Министерства образования Рязанской области </w:t>
      </w:r>
    </w:p>
    <w:p w14:paraId="5A2624E2" w14:textId="77777777" w:rsidR="00A60FA7" w:rsidRPr="00A60FA7" w:rsidRDefault="00A60FA7" w:rsidP="00A975FB">
      <w:pPr>
        <w:spacing w:after="0" w:line="240" w:lineRule="auto"/>
        <w:ind w:firstLine="22"/>
        <w:contextualSpacing/>
        <w:rPr>
          <w:szCs w:val="24"/>
        </w:rPr>
      </w:pPr>
      <w:r w:rsidRPr="00A60FA7">
        <w:rPr>
          <w:szCs w:val="24"/>
        </w:rPr>
        <w:t xml:space="preserve">  № ДБ/12-125 от 15.01.2015г. 72 часа вариативной части отведены на дисциплины:</w:t>
      </w:r>
    </w:p>
    <w:p w14:paraId="0461DFA7" w14:textId="77777777" w:rsidR="00A60FA7" w:rsidRPr="00A60FA7" w:rsidRDefault="00A60FA7" w:rsidP="00A975FB">
      <w:pPr>
        <w:spacing w:after="0" w:line="240" w:lineRule="auto"/>
        <w:ind w:firstLine="22"/>
        <w:contextualSpacing/>
        <w:rPr>
          <w:szCs w:val="24"/>
        </w:rPr>
      </w:pPr>
      <w:r w:rsidRPr="00A60FA7">
        <w:rPr>
          <w:szCs w:val="24"/>
        </w:rPr>
        <w:t>УД.19. Организация предпринимательской деятельности*36.</w:t>
      </w:r>
    </w:p>
    <w:p w14:paraId="39CDAC36" w14:textId="77777777" w:rsidR="00A60FA7" w:rsidRPr="00A60FA7" w:rsidRDefault="00A60FA7" w:rsidP="00A975FB">
      <w:pPr>
        <w:spacing w:after="0" w:line="240" w:lineRule="auto"/>
        <w:ind w:firstLine="22"/>
        <w:contextualSpacing/>
        <w:rPr>
          <w:szCs w:val="24"/>
        </w:rPr>
      </w:pPr>
      <w:r w:rsidRPr="00A60FA7">
        <w:rPr>
          <w:szCs w:val="24"/>
        </w:rPr>
        <w:t xml:space="preserve">УД. 20.  Трудоустройство и профессиональная адаптация специалистов*36. </w:t>
      </w:r>
    </w:p>
    <w:p w14:paraId="22546358" w14:textId="77777777" w:rsidR="00881A6F" w:rsidRPr="00880E2C" w:rsidRDefault="00881A6F" w:rsidP="00A975FB">
      <w:pPr>
        <w:spacing w:after="0" w:line="240" w:lineRule="auto"/>
        <w:ind w:firstLine="22"/>
        <w:contextualSpacing/>
        <w:rPr>
          <w:spacing w:val="-3"/>
          <w:szCs w:val="24"/>
        </w:rPr>
      </w:pPr>
      <w:r w:rsidRPr="00880E2C">
        <w:rPr>
          <w:szCs w:val="24"/>
        </w:rPr>
        <w:t xml:space="preserve">  </w:t>
      </w:r>
      <w:r w:rsidRPr="00880E2C">
        <w:rPr>
          <w:spacing w:val="-3"/>
          <w:szCs w:val="24"/>
        </w:rPr>
        <w:t xml:space="preserve">Всего: </w:t>
      </w:r>
      <w:r w:rsidR="00880E2C" w:rsidRPr="00880E2C">
        <w:rPr>
          <w:spacing w:val="-3"/>
          <w:szCs w:val="24"/>
        </w:rPr>
        <w:t>9</w:t>
      </w:r>
      <w:r w:rsidR="00A60FA7">
        <w:rPr>
          <w:spacing w:val="-3"/>
          <w:szCs w:val="24"/>
        </w:rPr>
        <w:t>00</w:t>
      </w:r>
      <w:r w:rsidRPr="00880E2C">
        <w:rPr>
          <w:spacing w:val="-3"/>
          <w:szCs w:val="24"/>
        </w:rPr>
        <w:t xml:space="preserve"> часов</w:t>
      </w:r>
    </w:p>
    <w:p w14:paraId="1A73E4A3" w14:textId="77777777" w:rsidR="00C84CB1" w:rsidRPr="00AE4ADD" w:rsidRDefault="00AD1494" w:rsidP="00A975FB">
      <w:pPr>
        <w:pStyle w:val="2"/>
        <w:spacing w:after="0" w:line="240" w:lineRule="auto"/>
        <w:ind w:left="718" w:right="0"/>
        <w:contextualSpacing/>
        <w:rPr>
          <w:szCs w:val="24"/>
        </w:rPr>
      </w:pPr>
      <w:r w:rsidRPr="00AE4ADD">
        <w:rPr>
          <w:szCs w:val="24"/>
        </w:rPr>
        <w:t xml:space="preserve">1.5 Порядок аттестации обучающихся  </w:t>
      </w:r>
    </w:p>
    <w:p w14:paraId="6B17077F" w14:textId="77777777" w:rsidR="00C84CB1" w:rsidRPr="00AE4ADD" w:rsidRDefault="00AD1494" w:rsidP="00A975FB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 xml:space="preserve">Оценка качества освоения ППССЗ включает текущий контроль успеваемости, промежуточную аттестацию и ГИА. Для проведения текущей и промежуточной аттестации созданы фонды оценочных средств (ФОС). </w:t>
      </w:r>
    </w:p>
    <w:p w14:paraId="6D877B82" w14:textId="77777777" w:rsidR="0060194F" w:rsidRPr="00AE4ADD" w:rsidRDefault="00AD1494" w:rsidP="00A975FB">
      <w:pPr>
        <w:spacing w:after="0" w:line="240" w:lineRule="auto"/>
        <w:contextualSpacing/>
        <w:rPr>
          <w:szCs w:val="24"/>
        </w:rPr>
      </w:pPr>
      <w:r w:rsidRPr="00AE4ADD">
        <w:rPr>
          <w:szCs w:val="24"/>
        </w:rPr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так </w:t>
      </w:r>
      <w:r w:rsidRPr="00A975FB">
        <w:rPr>
          <w:szCs w:val="24"/>
        </w:rPr>
        <w:t>и инновационными методами, включая компьютерные технологии.</w:t>
      </w:r>
    </w:p>
    <w:p w14:paraId="019A2B7B" w14:textId="4DDA7E12" w:rsidR="0060194F" w:rsidRPr="00AE4ADD" w:rsidRDefault="00AD1494" w:rsidP="00221A65">
      <w:pPr>
        <w:spacing w:after="0" w:line="240" w:lineRule="auto"/>
        <w:contextualSpacing/>
        <w:jc w:val="left"/>
        <w:rPr>
          <w:b/>
          <w:bCs/>
          <w:szCs w:val="24"/>
        </w:rPr>
      </w:pPr>
      <w:r w:rsidRPr="00AE4ADD">
        <w:rPr>
          <w:szCs w:val="24"/>
        </w:rPr>
        <w:t xml:space="preserve"> </w:t>
      </w:r>
      <w:r w:rsidR="00221A65">
        <w:rPr>
          <w:b/>
          <w:bCs/>
          <w:szCs w:val="24"/>
        </w:rPr>
        <w:t>1.5.1 П</w:t>
      </w:r>
      <w:r w:rsidR="0060194F" w:rsidRPr="00AE4ADD">
        <w:rPr>
          <w:b/>
          <w:bCs/>
          <w:szCs w:val="24"/>
        </w:rPr>
        <w:t>ромежуточн</w:t>
      </w:r>
      <w:r w:rsidR="00221A65">
        <w:rPr>
          <w:b/>
          <w:bCs/>
          <w:szCs w:val="24"/>
        </w:rPr>
        <w:t>ая</w:t>
      </w:r>
      <w:r w:rsidR="0060194F" w:rsidRPr="00AE4ADD">
        <w:rPr>
          <w:b/>
          <w:bCs/>
          <w:szCs w:val="24"/>
        </w:rPr>
        <w:t xml:space="preserve"> аттестаци</w:t>
      </w:r>
      <w:r w:rsidR="00221A65">
        <w:rPr>
          <w:b/>
          <w:bCs/>
          <w:szCs w:val="24"/>
        </w:rPr>
        <w:t>я</w:t>
      </w:r>
      <w:r w:rsidR="0060194F" w:rsidRPr="00AE4ADD">
        <w:rPr>
          <w:b/>
          <w:bCs/>
          <w:szCs w:val="24"/>
        </w:rPr>
        <w:t xml:space="preserve">: </w:t>
      </w:r>
    </w:p>
    <w:p w14:paraId="1282CDE6" w14:textId="77777777" w:rsidR="00A975FB" w:rsidRDefault="00AE4ADD" w:rsidP="00A975FB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 xml:space="preserve"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 или экзамена, по учебной и производственной практике в форме дифференцированного зачета, по профессиональным модулям (далее - ПМ) в форме экзамена (квалификационного), являющегося итоговой аттестацией по профессиональному модулю. </w:t>
      </w:r>
    </w:p>
    <w:p w14:paraId="3F21BD95" w14:textId="77777777" w:rsidR="00AE4ADD" w:rsidRPr="00AE4ADD" w:rsidRDefault="00AE4ADD" w:rsidP="00A975FB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 </w:t>
      </w:r>
    </w:p>
    <w:p w14:paraId="0C72D7FC" w14:textId="77777777" w:rsidR="00AE4ADD" w:rsidRPr="00AE4ADD" w:rsidRDefault="00AE4ADD" w:rsidP="00A975FB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 xml:space="preserve">Оценка общих и профессиональных компетенций, указанных в ФГОС по каждой дисциплине, профессиональному модулю осуществляет на экзаменах </w:t>
      </w:r>
    </w:p>
    <w:p w14:paraId="2CD4880F" w14:textId="77777777" w:rsidR="00AE4ADD" w:rsidRPr="00AE4ADD" w:rsidRDefault="00AE4ADD" w:rsidP="00A975FB">
      <w:pPr>
        <w:spacing w:after="0" w:line="240" w:lineRule="auto"/>
        <w:ind w:left="-5" w:right="115"/>
        <w:contextualSpacing/>
        <w:rPr>
          <w:szCs w:val="24"/>
        </w:rPr>
      </w:pPr>
      <w:r w:rsidRPr="00AE4ADD">
        <w:rPr>
          <w:szCs w:val="24"/>
        </w:rPr>
        <w:lastRenderedPageBreak/>
        <w:t xml:space="preserve">(квалификационных) по каждому виду профессиональной деятельности </w:t>
      </w:r>
    </w:p>
    <w:p w14:paraId="7074730D" w14:textId="77777777" w:rsidR="00AE4ADD" w:rsidRPr="00AE4ADD" w:rsidRDefault="00AE4ADD" w:rsidP="00A975FB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 xml:space="preserve">Экзамены (квалификационные) по ПМ проводятся по окончании практики по ПМ, за счет времени, отведенного на производственную практику.  </w:t>
      </w:r>
    </w:p>
    <w:p w14:paraId="3E6E9E21" w14:textId="77777777" w:rsidR="00AE4ADD" w:rsidRDefault="00AE4ADD" w:rsidP="00A975FB">
      <w:pPr>
        <w:spacing w:after="0" w:line="240" w:lineRule="auto"/>
        <w:ind w:left="-15" w:right="115" w:firstLine="708"/>
        <w:contextualSpacing/>
        <w:rPr>
          <w:szCs w:val="24"/>
        </w:rPr>
      </w:pPr>
      <w:r w:rsidRPr="00AE4ADD">
        <w:rPr>
          <w:szCs w:val="24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 </w:t>
      </w:r>
    </w:p>
    <w:p w14:paraId="34B51AC0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  <w:u w:val="single"/>
        </w:rPr>
      </w:pPr>
      <w:r w:rsidRPr="00F97790">
        <w:rPr>
          <w:szCs w:val="24"/>
          <w:u w:val="single"/>
        </w:rPr>
        <w:t xml:space="preserve">1 курс </w:t>
      </w:r>
    </w:p>
    <w:p w14:paraId="22D00B86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Экзамены проводятся в письменной форме по:</w:t>
      </w:r>
    </w:p>
    <w:p w14:paraId="2256CA01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- математике (контрольная работа);</w:t>
      </w:r>
    </w:p>
    <w:p w14:paraId="76905649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- русскому языку (изложение).</w:t>
      </w:r>
    </w:p>
    <w:p w14:paraId="1A4B2B21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 xml:space="preserve">Экзамен  проводится в  устной форме </w:t>
      </w:r>
      <w:proofErr w:type="gramStart"/>
      <w:r w:rsidRPr="00F97790">
        <w:rPr>
          <w:szCs w:val="24"/>
        </w:rPr>
        <w:t>по</w:t>
      </w:r>
      <w:proofErr w:type="gramEnd"/>
      <w:r w:rsidRPr="00F97790">
        <w:rPr>
          <w:szCs w:val="24"/>
        </w:rPr>
        <w:t>:</w:t>
      </w:r>
    </w:p>
    <w:p w14:paraId="50C24729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- физике;</w:t>
      </w:r>
    </w:p>
    <w:p w14:paraId="4830D63F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  <w:u w:val="single"/>
        </w:rPr>
      </w:pPr>
      <w:r w:rsidRPr="00F97790">
        <w:rPr>
          <w:szCs w:val="24"/>
          <w:u w:val="single"/>
        </w:rPr>
        <w:t xml:space="preserve">Профессиональная подготовка: </w:t>
      </w:r>
    </w:p>
    <w:p w14:paraId="14980D60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 xml:space="preserve">Экзамен проводится в  устной форме </w:t>
      </w:r>
      <w:proofErr w:type="gramStart"/>
      <w:r w:rsidRPr="00F97790">
        <w:rPr>
          <w:szCs w:val="24"/>
        </w:rPr>
        <w:t>по</w:t>
      </w:r>
      <w:proofErr w:type="gramEnd"/>
      <w:r w:rsidRPr="00F97790">
        <w:rPr>
          <w:szCs w:val="24"/>
        </w:rPr>
        <w:t xml:space="preserve">: </w:t>
      </w:r>
    </w:p>
    <w:p w14:paraId="2845D13A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  <w:u w:val="single"/>
        </w:rPr>
      </w:pPr>
      <w:r w:rsidRPr="00F97790">
        <w:rPr>
          <w:szCs w:val="24"/>
          <w:u w:val="single"/>
        </w:rPr>
        <w:t xml:space="preserve">2   курс </w:t>
      </w:r>
    </w:p>
    <w:p w14:paraId="19785E23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-ОП. 03. Электротехника</w:t>
      </w:r>
    </w:p>
    <w:p w14:paraId="39C023CE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-ОП . 08. Охрана труда</w:t>
      </w:r>
    </w:p>
    <w:p w14:paraId="1B2A6D6E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  <w:u w:val="single"/>
        </w:rPr>
      </w:pPr>
      <w:r w:rsidRPr="00F97790">
        <w:rPr>
          <w:szCs w:val="24"/>
          <w:u w:val="single"/>
        </w:rPr>
        <w:t>3 курс</w:t>
      </w:r>
    </w:p>
    <w:p w14:paraId="45B4D566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-МДК. 01.01. Конструкция, техническое обслуживание и ремонт электроподвижного состава</w:t>
      </w:r>
    </w:p>
    <w:p w14:paraId="456B8BFC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szCs w:val="24"/>
        </w:rPr>
        <w:t>-МДК.01.02. Эксплуатация электровоза и обеспечение безопасности движения поездов</w:t>
      </w:r>
    </w:p>
    <w:p w14:paraId="49E62BE5" w14:textId="77777777" w:rsidR="00F97790" w:rsidRPr="00F97790" w:rsidRDefault="00F97790" w:rsidP="00A975FB">
      <w:pPr>
        <w:spacing w:after="0" w:line="240" w:lineRule="auto"/>
        <w:ind w:left="568"/>
        <w:contextualSpacing/>
        <w:rPr>
          <w:bCs/>
          <w:szCs w:val="24"/>
        </w:rPr>
      </w:pPr>
      <w:r w:rsidRPr="00F97790">
        <w:rPr>
          <w:szCs w:val="24"/>
        </w:rPr>
        <w:t xml:space="preserve">-ПМ.01. </w:t>
      </w:r>
      <w:r w:rsidRPr="00F97790">
        <w:rPr>
          <w:bCs/>
          <w:szCs w:val="24"/>
        </w:rPr>
        <w:t xml:space="preserve"> Эксплуатация и техническое обслуживание электроподвижного состава - квалификационный экзамен</w:t>
      </w:r>
    </w:p>
    <w:p w14:paraId="2FCAFF3D" w14:textId="77777777" w:rsidR="00221A65" w:rsidRDefault="00F97790" w:rsidP="00A975FB">
      <w:pPr>
        <w:spacing w:after="0" w:line="240" w:lineRule="auto"/>
        <w:ind w:left="568"/>
        <w:contextualSpacing/>
        <w:rPr>
          <w:bCs/>
          <w:szCs w:val="24"/>
        </w:rPr>
      </w:pPr>
      <w:r w:rsidRPr="00F97790">
        <w:rPr>
          <w:szCs w:val="24"/>
        </w:rPr>
        <w:t xml:space="preserve">-ПМ.04. </w:t>
      </w:r>
      <w:r w:rsidRPr="00F97790">
        <w:rPr>
          <w:bCs/>
          <w:szCs w:val="24"/>
        </w:rPr>
        <w:t xml:space="preserve"> Выполнение работ по профессиям </w:t>
      </w:r>
    </w:p>
    <w:p w14:paraId="1E2ED8DE" w14:textId="00469B93" w:rsidR="00A975FB" w:rsidRDefault="00F97790" w:rsidP="00A975FB">
      <w:pPr>
        <w:spacing w:after="0" w:line="240" w:lineRule="auto"/>
        <w:ind w:left="568"/>
        <w:contextualSpacing/>
        <w:rPr>
          <w:bCs/>
          <w:szCs w:val="24"/>
        </w:rPr>
      </w:pPr>
      <w:r w:rsidRPr="00F97790">
        <w:rPr>
          <w:bCs/>
          <w:szCs w:val="24"/>
        </w:rPr>
        <w:t>18540 Слесарь по ремонту подвижного состава</w:t>
      </w:r>
      <w:r w:rsidR="00A975FB">
        <w:rPr>
          <w:bCs/>
          <w:szCs w:val="24"/>
        </w:rPr>
        <w:t>-квалификационный экзамен</w:t>
      </w:r>
      <w:r w:rsidRPr="00F97790">
        <w:rPr>
          <w:bCs/>
          <w:szCs w:val="24"/>
        </w:rPr>
        <w:t>;</w:t>
      </w:r>
    </w:p>
    <w:p w14:paraId="06428CFA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</w:rPr>
      </w:pPr>
      <w:r w:rsidRPr="00F97790">
        <w:rPr>
          <w:bCs/>
          <w:szCs w:val="24"/>
        </w:rPr>
        <w:t>16885 Помощник машиниста электровоза - квалификационный экзамен</w:t>
      </w:r>
    </w:p>
    <w:p w14:paraId="4226FB82" w14:textId="77777777" w:rsidR="00F97790" w:rsidRPr="00F97790" w:rsidRDefault="00F97790" w:rsidP="00A975FB">
      <w:pPr>
        <w:spacing w:after="0" w:line="240" w:lineRule="auto"/>
        <w:ind w:left="568"/>
        <w:contextualSpacing/>
        <w:rPr>
          <w:szCs w:val="24"/>
          <w:u w:val="single"/>
        </w:rPr>
      </w:pPr>
      <w:r w:rsidRPr="00F97790">
        <w:rPr>
          <w:szCs w:val="24"/>
          <w:u w:val="single"/>
        </w:rPr>
        <w:t>4 курс</w:t>
      </w:r>
      <w:proofErr w:type="gramStart"/>
      <w:r w:rsidRPr="00F97790">
        <w:rPr>
          <w:szCs w:val="24"/>
          <w:u w:val="single"/>
        </w:rPr>
        <w:t xml:space="preserve"> :</w:t>
      </w:r>
      <w:proofErr w:type="gramEnd"/>
    </w:p>
    <w:p w14:paraId="6C8B75E7" w14:textId="77777777" w:rsidR="00F97790" w:rsidRPr="00F97790" w:rsidRDefault="00F97790" w:rsidP="00A975FB">
      <w:pPr>
        <w:spacing w:after="0" w:line="240" w:lineRule="auto"/>
        <w:contextualSpacing/>
        <w:rPr>
          <w:szCs w:val="24"/>
        </w:rPr>
      </w:pPr>
      <w:r w:rsidRPr="00F97790">
        <w:rPr>
          <w:szCs w:val="24"/>
        </w:rPr>
        <w:t xml:space="preserve">       -ОП. 02. Техническая механика</w:t>
      </w:r>
    </w:p>
    <w:p w14:paraId="3D370A4A" w14:textId="77777777" w:rsidR="00F97790" w:rsidRPr="00F97790" w:rsidRDefault="00F97790" w:rsidP="00A975FB">
      <w:pPr>
        <w:spacing w:after="0" w:line="240" w:lineRule="auto"/>
        <w:contextualSpacing/>
        <w:rPr>
          <w:szCs w:val="24"/>
        </w:rPr>
      </w:pPr>
      <w:r w:rsidRPr="00F97790">
        <w:rPr>
          <w:szCs w:val="24"/>
        </w:rPr>
        <w:t xml:space="preserve">       -ОП. 04. Электроника  и микропроцессорная техника </w:t>
      </w:r>
    </w:p>
    <w:p w14:paraId="03929DF7" w14:textId="77777777" w:rsidR="00F97790" w:rsidRPr="00F97790" w:rsidRDefault="00F97790" w:rsidP="00A975FB">
      <w:pPr>
        <w:spacing w:after="0" w:line="240" w:lineRule="auto"/>
        <w:contextualSpacing/>
        <w:rPr>
          <w:szCs w:val="24"/>
        </w:rPr>
      </w:pPr>
      <w:r w:rsidRPr="00F97790">
        <w:rPr>
          <w:szCs w:val="24"/>
        </w:rPr>
        <w:t xml:space="preserve">       -МДК 02.01.  Организация работы и управление подразделением </w:t>
      </w:r>
    </w:p>
    <w:p w14:paraId="2AC2C17B" w14:textId="77777777" w:rsidR="00F97790" w:rsidRPr="00F97790" w:rsidRDefault="00F97790" w:rsidP="00A975FB">
      <w:pPr>
        <w:spacing w:after="0" w:line="240" w:lineRule="auto"/>
        <w:contextualSpacing/>
        <w:rPr>
          <w:szCs w:val="24"/>
        </w:rPr>
      </w:pPr>
      <w:r w:rsidRPr="00F97790">
        <w:rPr>
          <w:szCs w:val="24"/>
        </w:rPr>
        <w:t xml:space="preserve">       организации</w:t>
      </w:r>
    </w:p>
    <w:p w14:paraId="0C8560BB" w14:textId="77777777" w:rsidR="00F97790" w:rsidRPr="00F97790" w:rsidRDefault="00F97790" w:rsidP="00A975FB">
      <w:pPr>
        <w:spacing w:after="0" w:line="240" w:lineRule="auto"/>
        <w:contextualSpacing/>
        <w:rPr>
          <w:szCs w:val="24"/>
        </w:rPr>
      </w:pPr>
      <w:r w:rsidRPr="00F97790">
        <w:rPr>
          <w:szCs w:val="24"/>
        </w:rPr>
        <w:t xml:space="preserve">      - МДК 03.01. Разработка технологических процессов, технической и  </w:t>
      </w:r>
    </w:p>
    <w:p w14:paraId="73DC9FA0" w14:textId="77777777" w:rsidR="00F97790" w:rsidRPr="00F97790" w:rsidRDefault="00F97790" w:rsidP="00A975FB">
      <w:pPr>
        <w:spacing w:after="0" w:line="240" w:lineRule="auto"/>
        <w:contextualSpacing/>
        <w:rPr>
          <w:szCs w:val="24"/>
        </w:rPr>
      </w:pPr>
      <w:r w:rsidRPr="00F97790">
        <w:rPr>
          <w:szCs w:val="24"/>
        </w:rPr>
        <w:t xml:space="preserve">       технологической документации</w:t>
      </w:r>
    </w:p>
    <w:p w14:paraId="71E4B814" w14:textId="77777777" w:rsidR="00F97790" w:rsidRPr="00F97790" w:rsidRDefault="00F97790" w:rsidP="00A975FB">
      <w:pPr>
        <w:spacing w:after="0" w:line="240" w:lineRule="auto"/>
        <w:contextualSpacing/>
        <w:rPr>
          <w:bCs/>
          <w:szCs w:val="24"/>
        </w:rPr>
      </w:pPr>
      <w:r w:rsidRPr="00F97790">
        <w:rPr>
          <w:bCs/>
          <w:szCs w:val="24"/>
        </w:rPr>
        <w:t xml:space="preserve">       -ПМ.02.  Организация деятельности коллектива исполнителей </w:t>
      </w:r>
    </w:p>
    <w:p w14:paraId="6E76DA50" w14:textId="77777777" w:rsidR="00F97790" w:rsidRPr="00F97790" w:rsidRDefault="00F97790" w:rsidP="00A975FB">
      <w:pPr>
        <w:spacing w:after="0" w:line="240" w:lineRule="auto"/>
        <w:contextualSpacing/>
        <w:rPr>
          <w:bCs/>
          <w:szCs w:val="24"/>
        </w:rPr>
      </w:pPr>
      <w:r w:rsidRPr="00F97790">
        <w:rPr>
          <w:bCs/>
          <w:szCs w:val="24"/>
        </w:rPr>
        <w:t xml:space="preserve">              (локомотивы)-           квалификационный экзамен</w:t>
      </w:r>
    </w:p>
    <w:p w14:paraId="60A2236D" w14:textId="77777777" w:rsidR="00F97790" w:rsidRPr="00F97790" w:rsidRDefault="00F97790" w:rsidP="00A975FB">
      <w:pPr>
        <w:spacing w:after="0" w:line="240" w:lineRule="auto"/>
        <w:contextualSpacing/>
        <w:rPr>
          <w:bCs/>
          <w:szCs w:val="24"/>
        </w:rPr>
      </w:pPr>
      <w:r w:rsidRPr="00F97790">
        <w:rPr>
          <w:bCs/>
          <w:szCs w:val="24"/>
        </w:rPr>
        <w:t xml:space="preserve">      - ПМ.03.  Участие в конструкторско-технологической деятельности  </w:t>
      </w:r>
    </w:p>
    <w:p w14:paraId="4735E9E2" w14:textId="77777777" w:rsidR="00F97790" w:rsidRPr="00F97790" w:rsidRDefault="00F97790" w:rsidP="00A975FB">
      <w:pPr>
        <w:spacing w:after="0" w:line="240" w:lineRule="auto"/>
        <w:contextualSpacing/>
        <w:rPr>
          <w:szCs w:val="24"/>
        </w:rPr>
      </w:pPr>
      <w:r w:rsidRPr="00F97790">
        <w:rPr>
          <w:bCs/>
          <w:szCs w:val="24"/>
        </w:rPr>
        <w:t xml:space="preserve">       (электроподвижной  состав)- квалификационный экзамен </w:t>
      </w:r>
    </w:p>
    <w:p w14:paraId="2248DB00" w14:textId="77777777" w:rsidR="00221A65" w:rsidRPr="00AE4ADD" w:rsidRDefault="00221A65" w:rsidP="00221A65">
      <w:pPr>
        <w:tabs>
          <w:tab w:val="left" w:pos="284"/>
        </w:tabs>
        <w:spacing w:after="0" w:line="240" w:lineRule="auto"/>
        <w:ind w:left="142" w:right="115" w:firstLine="142"/>
        <w:contextualSpacing/>
        <w:rPr>
          <w:szCs w:val="24"/>
        </w:rPr>
      </w:pPr>
      <w:r>
        <w:rPr>
          <w:b/>
          <w:bCs/>
          <w:szCs w:val="24"/>
        </w:rPr>
        <w:t>1.5.2.</w:t>
      </w:r>
      <w:r w:rsidRPr="00EB30E3">
        <w:rPr>
          <w:b/>
          <w:bCs/>
          <w:szCs w:val="24"/>
        </w:rPr>
        <w:t>Государственная итоговая аттестаци</w:t>
      </w:r>
      <w:r w:rsidRPr="00AE4ADD">
        <w:rPr>
          <w:szCs w:val="24"/>
        </w:rPr>
        <w:t>я (далее ГИА) включает подготовку и защиту выпускной квалификационной работы</w:t>
      </w:r>
      <w:r>
        <w:rPr>
          <w:szCs w:val="24"/>
        </w:rPr>
        <w:t>, выполняемой в форме дипломной работы</w:t>
      </w:r>
      <w:r w:rsidRPr="00AE4ADD">
        <w:rPr>
          <w:szCs w:val="24"/>
        </w:rPr>
        <w:t xml:space="preserve"> (дипломного проекта) </w:t>
      </w:r>
      <w:r>
        <w:rPr>
          <w:szCs w:val="24"/>
        </w:rPr>
        <w:t>, после освоения всех циклов и разделов ППССЗ и прохождения преддипломной практики. Подготовка выпускной квалификационной работы осуществляется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4 недель после преддипломной практики, на защиты отводится 2 недели.</w:t>
      </w:r>
    </w:p>
    <w:p w14:paraId="60066085" w14:textId="77777777" w:rsidR="00221A65" w:rsidRDefault="00221A65" w:rsidP="00221A65">
      <w:pPr>
        <w:tabs>
          <w:tab w:val="left" w:pos="284"/>
        </w:tabs>
        <w:spacing w:after="0" w:line="240" w:lineRule="auto"/>
        <w:ind w:left="142" w:right="115" w:firstLine="142"/>
        <w:contextualSpacing/>
        <w:rPr>
          <w:szCs w:val="24"/>
        </w:rPr>
      </w:pPr>
      <w:r w:rsidRPr="00AE4ADD">
        <w:rPr>
          <w:szCs w:val="24"/>
        </w:rPr>
        <w:t xml:space="preserve">Подготовка выпускной квалификационной работы сопровождается консультациями. Консультации проводятся за счет объема времени, отведенного в рабочем учебном плане на консультации. </w:t>
      </w:r>
    </w:p>
    <w:p w14:paraId="6FB1C021" w14:textId="77777777" w:rsidR="00221A65" w:rsidRDefault="00221A65" w:rsidP="00221A65">
      <w:pPr>
        <w:tabs>
          <w:tab w:val="left" w:pos="284"/>
        </w:tabs>
        <w:spacing w:after="0" w:line="240" w:lineRule="auto"/>
        <w:ind w:left="142" w:right="115" w:firstLine="142"/>
        <w:contextualSpacing/>
        <w:rPr>
          <w:szCs w:val="24"/>
        </w:rPr>
      </w:pPr>
    </w:p>
    <w:p w14:paraId="0236DEA2" w14:textId="1124AED2" w:rsidR="00455934" w:rsidRDefault="00455934">
      <w:pPr>
        <w:ind w:left="-15" w:right="115" w:firstLine="708"/>
        <w:rPr>
          <w:szCs w:val="24"/>
        </w:rPr>
      </w:pPr>
    </w:p>
    <w:p w14:paraId="47537971" w14:textId="77777777" w:rsidR="00221A65" w:rsidRDefault="00221A65">
      <w:pPr>
        <w:ind w:left="-15" w:right="115" w:firstLine="708"/>
        <w:rPr>
          <w:szCs w:val="24"/>
        </w:rPr>
      </w:pPr>
    </w:p>
    <w:p w14:paraId="0E0795D7" w14:textId="77777777" w:rsidR="00455934" w:rsidRDefault="00455934">
      <w:pPr>
        <w:ind w:left="-15" w:right="115" w:firstLine="708"/>
        <w:rPr>
          <w:szCs w:val="24"/>
        </w:rPr>
      </w:pPr>
    </w:p>
    <w:p w14:paraId="540C1A4B" w14:textId="77777777" w:rsidR="00455934" w:rsidRDefault="00455934">
      <w:pPr>
        <w:ind w:left="-15" w:right="115" w:firstLine="708"/>
        <w:rPr>
          <w:szCs w:val="24"/>
        </w:rPr>
      </w:pPr>
    </w:p>
    <w:p w14:paraId="6F59A122" w14:textId="77777777" w:rsidR="00455934" w:rsidRDefault="00455934">
      <w:pPr>
        <w:ind w:left="-15" w:right="115" w:firstLine="708"/>
        <w:rPr>
          <w:szCs w:val="24"/>
        </w:rPr>
      </w:pPr>
    </w:p>
    <w:p w14:paraId="5C879926" w14:textId="77777777" w:rsidR="003717DE" w:rsidRDefault="003717DE">
      <w:pPr>
        <w:ind w:left="-15" w:right="115" w:firstLine="708"/>
        <w:rPr>
          <w:szCs w:val="24"/>
        </w:rPr>
      </w:pPr>
    </w:p>
    <w:p w14:paraId="590B3420" w14:textId="77777777" w:rsidR="003717DE" w:rsidRDefault="003717DE">
      <w:pPr>
        <w:ind w:left="-15" w:right="115" w:firstLine="708"/>
        <w:rPr>
          <w:szCs w:val="24"/>
        </w:rPr>
      </w:pPr>
    </w:p>
    <w:p w14:paraId="1DDB89FE" w14:textId="77777777" w:rsidR="003717DE" w:rsidRDefault="003717DE">
      <w:pPr>
        <w:ind w:left="-15" w:right="115" w:firstLine="708"/>
        <w:rPr>
          <w:szCs w:val="24"/>
        </w:rPr>
      </w:pPr>
    </w:p>
    <w:p w14:paraId="0A498B00" w14:textId="4C49E4C1" w:rsidR="003717DE" w:rsidRDefault="003717DE">
      <w:pPr>
        <w:ind w:left="-15" w:right="115" w:firstLine="708"/>
        <w:rPr>
          <w:szCs w:val="24"/>
        </w:rPr>
      </w:pPr>
    </w:p>
    <w:p w14:paraId="49D98ECA" w14:textId="77777777" w:rsidR="00221A65" w:rsidRDefault="00221A65">
      <w:pPr>
        <w:ind w:left="-15" w:right="115" w:firstLine="708"/>
        <w:rPr>
          <w:szCs w:val="24"/>
        </w:rPr>
      </w:pPr>
    </w:p>
    <w:p w14:paraId="42663B8B" w14:textId="77777777" w:rsidR="003717DE" w:rsidRDefault="003717DE">
      <w:pPr>
        <w:ind w:left="-15" w:right="115" w:firstLine="708"/>
        <w:rPr>
          <w:szCs w:val="24"/>
        </w:rPr>
      </w:pPr>
    </w:p>
    <w:p w14:paraId="67071457" w14:textId="77777777" w:rsidR="003717DE" w:rsidRDefault="003717DE">
      <w:pPr>
        <w:ind w:left="-15" w:right="115" w:firstLine="708"/>
        <w:rPr>
          <w:szCs w:val="24"/>
        </w:rPr>
      </w:pPr>
    </w:p>
    <w:p w14:paraId="15A44D70" w14:textId="77777777" w:rsidR="00C84CB1" w:rsidRPr="00AE4ADD" w:rsidRDefault="00AD1494" w:rsidP="00AE4ADD">
      <w:pPr>
        <w:spacing w:after="0" w:line="240" w:lineRule="auto"/>
        <w:ind w:left="0" w:right="127" w:firstLine="0"/>
        <w:contextualSpacing/>
        <w:jc w:val="center"/>
        <w:rPr>
          <w:szCs w:val="24"/>
        </w:rPr>
      </w:pPr>
      <w:r w:rsidRPr="00AE4ADD">
        <w:rPr>
          <w:b/>
          <w:color w:val="26282F"/>
          <w:szCs w:val="24"/>
        </w:rPr>
        <w:t xml:space="preserve">Используемые сокращения </w:t>
      </w:r>
    </w:p>
    <w:p w14:paraId="5B3B7084" w14:textId="77777777" w:rsidR="00C84CB1" w:rsidRPr="00AE4ADD" w:rsidRDefault="00AD1494" w:rsidP="00AE4ADD">
      <w:pPr>
        <w:spacing w:after="0" w:line="240" w:lineRule="auto"/>
        <w:ind w:left="720" w:right="0" w:firstLine="0"/>
        <w:contextualSpacing/>
        <w:jc w:val="left"/>
        <w:rPr>
          <w:szCs w:val="24"/>
        </w:rPr>
      </w:pPr>
      <w:r w:rsidRPr="00AE4ADD">
        <w:rPr>
          <w:szCs w:val="24"/>
        </w:rPr>
        <w:t xml:space="preserve"> </w:t>
      </w:r>
    </w:p>
    <w:p w14:paraId="125865F3" w14:textId="77777777" w:rsidR="00AE4ADD" w:rsidRPr="00AE4ADD" w:rsidRDefault="00AE4ADD" w:rsidP="00AE4ADD">
      <w:pPr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>Используемые сокращения</w:t>
      </w:r>
    </w:p>
    <w:p w14:paraId="644BE7A1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szCs w:val="24"/>
        </w:rPr>
        <w:t>В настоящей программе используются следующие сокращения:</w:t>
      </w:r>
    </w:p>
    <w:p w14:paraId="4F01E8D9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 xml:space="preserve">ФГОС СПО – </w:t>
      </w:r>
      <w:r w:rsidRPr="00AE4ADD">
        <w:rPr>
          <w:szCs w:val="24"/>
        </w:rPr>
        <w:t>федеральный государственный образовательный стандарт среднего профессионального образования</w:t>
      </w:r>
    </w:p>
    <w:p w14:paraId="174EB31D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СПО </w:t>
      </w:r>
      <w:r w:rsidRPr="00AE4ADD">
        <w:rPr>
          <w:b/>
          <w:bCs/>
          <w:szCs w:val="24"/>
        </w:rPr>
        <w:t xml:space="preserve">– </w:t>
      </w:r>
      <w:r w:rsidRPr="00AE4ADD">
        <w:rPr>
          <w:szCs w:val="24"/>
        </w:rPr>
        <w:t>среднее профессиональное образование</w:t>
      </w:r>
    </w:p>
    <w:p w14:paraId="413A10B0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ППССЗ </w:t>
      </w:r>
      <w:r w:rsidRPr="00AE4ADD">
        <w:rPr>
          <w:szCs w:val="24"/>
        </w:rPr>
        <w:t>– программа подготовки специалистов среднего звена</w:t>
      </w:r>
    </w:p>
    <w:p w14:paraId="6B9F0FC5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ОУ</w:t>
      </w:r>
      <w:r w:rsidRPr="00AE4ADD">
        <w:rPr>
          <w:szCs w:val="24"/>
        </w:rPr>
        <w:t xml:space="preserve"> – образовательное учреждение</w:t>
      </w:r>
    </w:p>
    <w:p w14:paraId="502CDE9E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УД</w:t>
      </w:r>
      <w:r w:rsidRPr="00AE4ADD">
        <w:rPr>
          <w:szCs w:val="24"/>
        </w:rPr>
        <w:t xml:space="preserve"> – учебная дисциплина</w:t>
      </w:r>
    </w:p>
    <w:p w14:paraId="64653C85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ПМ </w:t>
      </w:r>
      <w:r w:rsidRPr="00AE4ADD">
        <w:rPr>
          <w:szCs w:val="24"/>
        </w:rPr>
        <w:t>– профессиональный модуль</w:t>
      </w:r>
    </w:p>
    <w:p w14:paraId="1ACFB474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ПК</w:t>
      </w:r>
      <w:r w:rsidRPr="00AE4ADD">
        <w:rPr>
          <w:szCs w:val="24"/>
        </w:rPr>
        <w:t xml:space="preserve"> – профессиональная компетенция</w:t>
      </w:r>
    </w:p>
    <w:p w14:paraId="2D4A7C77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ОК</w:t>
      </w:r>
      <w:r w:rsidRPr="00AE4ADD">
        <w:rPr>
          <w:szCs w:val="24"/>
        </w:rPr>
        <w:t xml:space="preserve"> – общая компетенция</w:t>
      </w:r>
    </w:p>
    <w:p w14:paraId="1D95AF29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МДК</w:t>
      </w:r>
      <w:r w:rsidRPr="00AE4ADD">
        <w:rPr>
          <w:szCs w:val="24"/>
        </w:rPr>
        <w:t xml:space="preserve"> – междисциплинарный курс</w:t>
      </w:r>
    </w:p>
    <w:p w14:paraId="126D67C7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УП</w:t>
      </w:r>
      <w:r w:rsidRPr="00AE4ADD">
        <w:rPr>
          <w:szCs w:val="24"/>
        </w:rPr>
        <w:t xml:space="preserve"> – учебная практика</w:t>
      </w:r>
    </w:p>
    <w:p w14:paraId="0A32F365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ПП</w:t>
      </w:r>
      <w:r w:rsidRPr="00AE4ADD">
        <w:rPr>
          <w:szCs w:val="24"/>
        </w:rPr>
        <w:t xml:space="preserve"> – производственная практика</w:t>
      </w:r>
    </w:p>
    <w:p w14:paraId="5FB022B6" w14:textId="77777777" w:rsidR="00C84CB1" w:rsidRPr="00AE4ADD" w:rsidRDefault="00AE4ADD" w:rsidP="00AE4ADD">
      <w:pPr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ГИА</w:t>
      </w:r>
      <w:r w:rsidRPr="00AE4ADD">
        <w:rPr>
          <w:szCs w:val="24"/>
        </w:rPr>
        <w:t xml:space="preserve"> – государственная итоговая аттестация</w:t>
      </w:r>
      <w:r w:rsidR="00AD1494" w:rsidRPr="00AE4ADD">
        <w:rPr>
          <w:szCs w:val="24"/>
        </w:rPr>
        <w:t xml:space="preserve">                                                                     </w:t>
      </w:r>
      <w:r w:rsidR="00AD1494" w:rsidRPr="00AE4ADD">
        <w:rPr>
          <w:b/>
          <w:szCs w:val="24"/>
        </w:rPr>
        <w:t xml:space="preserve"> </w:t>
      </w:r>
    </w:p>
    <w:p w14:paraId="033082BA" w14:textId="77777777" w:rsidR="00C84CB1" w:rsidRPr="00AE4ADD" w:rsidRDefault="00AD1494" w:rsidP="00BD4801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 </w:t>
      </w:r>
    </w:p>
    <w:p w14:paraId="7713CE8B" w14:textId="77777777" w:rsidR="00C84CB1" w:rsidRPr="00AE4ADD" w:rsidRDefault="00C84CB1">
      <w:pPr>
        <w:rPr>
          <w:szCs w:val="24"/>
        </w:rPr>
        <w:sectPr w:rsidR="00C84CB1" w:rsidRPr="00AE4ADD" w:rsidSect="00AE4ADD">
          <w:type w:val="continuous"/>
          <w:pgSz w:w="11906" w:h="16838"/>
          <w:pgMar w:top="627" w:right="1094" w:bottom="1133" w:left="989" w:header="720" w:footer="720" w:gutter="0"/>
          <w:cols w:space="720"/>
          <w:docGrid w:linePitch="326"/>
        </w:sectPr>
      </w:pPr>
    </w:p>
    <w:p w14:paraId="4DE79472" w14:textId="77777777" w:rsidR="00C84CB1" w:rsidRDefault="00AD1494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  <w:r w:rsidRPr="00AE4ADD">
        <w:rPr>
          <w:rFonts w:ascii="Calibri" w:eastAsia="Calibri" w:hAnsi="Calibri" w:cs="Calibri"/>
          <w:szCs w:val="24"/>
        </w:rPr>
        <w:lastRenderedPageBreak/>
        <w:t xml:space="preserve"> </w:t>
      </w:r>
    </w:p>
    <w:p w14:paraId="4836C430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7811390E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47C6C333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2F3B51C5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11BCCF08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135F1EEE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43324CB4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7BB570BA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7AB27984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2BECB72A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333B83A0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0D3561E7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53F9870D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26BED70A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024C61E5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475437B4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04E9C000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16776EAF" w14:textId="77777777" w:rsidR="0093110C" w:rsidRPr="00AE4ADD" w:rsidRDefault="0093110C">
      <w:pPr>
        <w:spacing w:after="199" w:line="259" w:lineRule="auto"/>
        <w:ind w:left="247" w:right="0" w:firstLine="0"/>
        <w:jc w:val="left"/>
        <w:rPr>
          <w:szCs w:val="24"/>
        </w:rPr>
      </w:pPr>
    </w:p>
    <w:p w14:paraId="7EDDE944" w14:textId="77777777" w:rsidR="00455934" w:rsidRPr="00455934" w:rsidRDefault="00AD1494" w:rsidP="00A975FB">
      <w:pPr>
        <w:spacing w:after="0" w:line="240" w:lineRule="auto"/>
        <w:ind w:right="0"/>
        <w:contextualSpacing/>
        <w:rPr>
          <w:szCs w:val="24"/>
        </w:rPr>
      </w:pPr>
      <w:r w:rsidRPr="00AE4ADD">
        <w:rPr>
          <w:szCs w:val="24"/>
        </w:rPr>
        <w:t xml:space="preserve"> </w:t>
      </w:r>
      <w:r w:rsidR="00A975FB">
        <w:rPr>
          <w:b/>
          <w:szCs w:val="24"/>
        </w:rPr>
        <w:t>3</w:t>
      </w:r>
      <w:r w:rsidR="00AE4ADD" w:rsidRPr="00455934">
        <w:rPr>
          <w:b/>
          <w:szCs w:val="24"/>
        </w:rPr>
        <w:t xml:space="preserve">. Перечень кабинетов, лабораторий, мастерских и других помещений для подготовки по специальности </w:t>
      </w:r>
      <w:r w:rsidR="00455934" w:rsidRPr="00455934">
        <w:rPr>
          <w:szCs w:val="24"/>
        </w:rPr>
        <w:t xml:space="preserve">  </w:t>
      </w:r>
      <w:r w:rsidR="00455934" w:rsidRPr="00455934">
        <w:rPr>
          <w:bCs/>
          <w:szCs w:val="24"/>
        </w:rPr>
        <w:t>23.02.06  Техническая эксплуатация подвижного состава железных дорог</w:t>
      </w:r>
      <w:r w:rsidR="00455934" w:rsidRPr="00455934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527"/>
      </w:tblGrid>
      <w:tr w:rsidR="00455934" w:rsidRPr="00455934" w14:paraId="7B5CB38D" w14:textId="77777777" w:rsidTr="004C679F">
        <w:tc>
          <w:tcPr>
            <w:tcW w:w="260" w:type="pct"/>
          </w:tcPr>
          <w:p w14:paraId="224AD0AA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455934">
              <w:rPr>
                <w:b/>
                <w:bCs/>
                <w:szCs w:val="24"/>
              </w:rPr>
              <w:t>№</w:t>
            </w:r>
          </w:p>
        </w:tc>
        <w:tc>
          <w:tcPr>
            <w:tcW w:w="4740" w:type="pct"/>
          </w:tcPr>
          <w:p w14:paraId="2B33C015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455934">
              <w:rPr>
                <w:b/>
                <w:bCs/>
                <w:szCs w:val="24"/>
              </w:rPr>
              <w:t>Наименование</w:t>
            </w:r>
          </w:p>
        </w:tc>
      </w:tr>
      <w:tr w:rsidR="00455934" w:rsidRPr="00455934" w14:paraId="1817C894" w14:textId="77777777" w:rsidTr="004C679F">
        <w:tc>
          <w:tcPr>
            <w:tcW w:w="260" w:type="pct"/>
          </w:tcPr>
          <w:p w14:paraId="2E6124D4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FCEB58D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455934">
              <w:rPr>
                <w:b/>
                <w:bCs/>
                <w:szCs w:val="24"/>
              </w:rPr>
              <w:t>Кабинеты</w:t>
            </w:r>
          </w:p>
        </w:tc>
      </w:tr>
      <w:tr w:rsidR="00455934" w:rsidRPr="00455934" w14:paraId="4188B9C6" w14:textId="77777777" w:rsidTr="004C679F">
        <w:tc>
          <w:tcPr>
            <w:tcW w:w="260" w:type="pct"/>
          </w:tcPr>
          <w:p w14:paraId="63768DE3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62E192D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Русский язык и литература</w:t>
            </w:r>
          </w:p>
        </w:tc>
      </w:tr>
      <w:tr w:rsidR="00455934" w:rsidRPr="00455934" w14:paraId="0DCABF9B" w14:textId="77777777" w:rsidTr="004C679F">
        <w:tc>
          <w:tcPr>
            <w:tcW w:w="260" w:type="pct"/>
          </w:tcPr>
          <w:p w14:paraId="354BC662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37067532" w14:textId="77777777" w:rsidR="00455934" w:rsidRPr="00455934" w:rsidRDefault="00455934" w:rsidP="00A9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Иностранный язык</w:t>
            </w:r>
          </w:p>
        </w:tc>
      </w:tr>
      <w:tr w:rsidR="00455934" w:rsidRPr="00455934" w14:paraId="1E710BE2" w14:textId="77777777" w:rsidTr="004C679F">
        <w:tc>
          <w:tcPr>
            <w:tcW w:w="260" w:type="pct"/>
          </w:tcPr>
          <w:p w14:paraId="362558E1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1CF72B9" w14:textId="77777777" w:rsidR="00455934" w:rsidRPr="00455934" w:rsidRDefault="00455934" w:rsidP="00A9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История</w:t>
            </w:r>
          </w:p>
        </w:tc>
      </w:tr>
      <w:tr w:rsidR="00455934" w:rsidRPr="00455934" w14:paraId="61FD950E" w14:textId="77777777" w:rsidTr="004C679F">
        <w:tc>
          <w:tcPr>
            <w:tcW w:w="260" w:type="pct"/>
          </w:tcPr>
          <w:p w14:paraId="71E1AD6C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9C6FDA5" w14:textId="77777777" w:rsidR="00455934" w:rsidRPr="00455934" w:rsidRDefault="00455934" w:rsidP="00A9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Обществознание</w:t>
            </w:r>
          </w:p>
        </w:tc>
      </w:tr>
      <w:tr w:rsidR="00455934" w:rsidRPr="00455934" w14:paraId="1D50D719" w14:textId="77777777" w:rsidTr="004C679F">
        <w:tc>
          <w:tcPr>
            <w:tcW w:w="260" w:type="pct"/>
          </w:tcPr>
          <w:p w14:paraId="584C2C80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D541259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Химия и биология</w:t>
            </w:r>
          </w:p>
        </w:tc>
      </w:tr>
      <w:tr w:rsidR="00455934" w:rsidRPr="00455934" w14:paraId="63CE969E" w14:textId="77777777" w:rsidTr="004C679F">
        <w:tc>
          <w:tcPr>
            <w:tcW w:w="260" w:type="pct"/>
          </w:tcPr>
          <w:p w14:paraId="415889D0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CABBF15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Основы безопасности жизнедеятельности</w:t>
            </w:r>
          </w:p>
        </w:tc>
      </w:tr>
      <w:tr w:rsidR="00455934" w:rsidRPr="00455934" w14:paraId="34CB5EF6" w14:textId="77777777" w:rsidTr="004C679F">
        <w:tc>
          <w:tcPr>
            <w:tcW w:w="260" w:type="pct"/>
          </w:tcPr>
          <w:p w14:paraId="07750D55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308D38DE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Математика</w:t>
            </w:r>
          </w:p>
        </w:tc>
      </w:tr>
      <w:tr w:rsidR="00455934" w:rsidRPr="00455934" w14:paraId="4C24D473" w14:textId="77777777" w:rsidTr="004C679F">
        <w:tc>
          <w:tcPr>
            <w:tcW w:w="260" w:type="pct"/>
          </w:tcPr>
          <w:p w14:paraId="7906D3B0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15F3FC5A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Информатика и КТ</w:t>
            </w:r>
          </w:p>
        </w:tc>
      </w:tr>
      <w:tr w:rsidR="00455934" w:rsidRPr="00455934" w14:paraId="5AC0CA28" w14:textId="77777777" w:rsidTr="004C679F">
        <w:tc>
          <w:tcPr>
            <w:tcW w:w="260" w:type="pct"/>
          </w:tcPr>
          <w:p w14:paraId="3BF70BC1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0F8ACC00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Физика</w:t>
            </w:r>
          </w:p>
        </w:tc>
      </w:tr>
      <w:tr w:rsidR="00455934" w:rsidRPr="00455934" w14:paraId="0D6C5A97" w14:textId="77777777" w:rsidTr="004C679F">
        <w:tc>
          <w:tcPr>
            <w:tcW w:w="260" w:type="pct"/>
          </w:tcPr>
          <w:p w14:paraId="3118362D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08E3276E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Социально-экономических дисциплин</w:t>
            </w:r>
          </w:p>
        </w:tc>
      </w:tr>
      <w:tr w:rsidR="00455934" w:rsidRPr="00455934" w14:paraId="10DB2032" w14:textId="77777777" w:rsidTr="004C679F">
        <w:tc>
          <w:tcPr>
            <w:tcW w:w="260" w:type="pct"/>
          </w:tcPr>
          <w:p w14:paraId="10DC0C1B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64C91297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Инженерной графики</w:t>
            </w:r>
          </w:p>
        </w:tc>
      </w:tr>
      <w:tr w:rsidR="00455934" w:rsidRPr="00455934" w14:paraId="373C5D7E" w14:textId="77777777" w:rsidTr="004C679F">
        <w:tc>
          <w:tcPr>
            <w:tcW w:w="260" w:type="pct"/>
          </w:tcPr>
          <w:p w14:paraId="416EE2E0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6027481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Технической механики</w:t>
            </w:r>
          </w:p>
        </w:tc>
      </w:tr>
      <w:tr w:rsidR="00455934" w:rsidRPr="00455934" w14:paraId="00409651" w14:textId="77777777" w:rsidTr="004C679F">
        <w:tc>
          <w:tcPr>
            <w:tcW w:w="260" w:type="pct"/>
          </w:tcPr>
          <w:p w14:paraId="21DB8271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D27F074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Метрологии, стандартизации и сертификации</w:t>
            </w:r>
          </w:p>
        </w:tc>
      </w:tr>
      <w:tr w:rsidR="00455934" w:rsidRPr="00455934" w14:paraId="37198074" w14:textId="77777777" w:rsidTr="004C679F">
        <w:tc>
          <w:tcPr>
            <w:tcW w:w="260" w:type="pct"/>
          </w:tcPr>
          <w:p w14:paraId="48D364C9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0CE582C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Безопасности жизнедеятельности и охраны  труда</w:t>
            </w:r>
          </w:p>
        </w:tc>
      </w:tr>
      <w:tr w:rsidR="00455934" w:rsidRPr="00455934" w14:paraId="338F2BD9" w14:textId="77777777" w:rsidTr="004C679F">
        <w:tc>
          <w:tcPr>
            <w:tcW w:w="260" w:type="pct"/>
          </w:tcPr>
          <w:p w14:paraId="6861AE57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066A3566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Конструкции подвижного состава</w:t>
            </w:r>
          </w:p>
        </w:tc>
      </w:tr>
      <w:tr w:rsidR="00455934" w:rsidRPr="00455934" w14:paraId="4CC9BF67" w14:textId="77777777" w:rsidTr="004C679F">
        <w:tc>
          <w:tcPr>
            <w:tcW w:w="260" w:type="pct"/>
          </w:tcPr>
          <w:p w14:paraId="1691FA9A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947A675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Технической эксплуатации железных дорог и безопасности движения</w:t>
            </w:r>
          </w:p>
        </w:tc>
      </w:tr>
      <w:tr w:rsidR="00455934" w:rsidRPr="00455934" w14:paraId="77556639" w14:textId="77777777" w:rsidTr="004C679F">
        <w:tc>
          <w:tcPr>
            <w:tcW w:w="260" w:type="pct"/>
          </w:tcPr>
          <w:p w14:paraId="72C0B7A5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66521DFD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Общий курс железных дорог</w:t>
            </w:r>
          </w:p>
        </w:tc>
      </w:tr>
      <w:tr w:rsidR="00455934" w:rsidRPr="00455934" w14:paraId="726E0008" w14:textId="77777777" w:rsidTr="004C679F">
        <w:tc>
          <w:tcPr>
            <w:tcW w:w="260" w:type="pct"/>
          </w:tcPr>
          <w:p w14:paraId="223F8774" w14:textId="77777777" w:rsidR="00455934" w:rsidRPr="00455934" w:rsidRDefault="00455934" w:rsidP="00A975FB">
            <w:pPr>
              <w:numPr>
                <w:ilvl w:val="0"/>
                <w:numId w:val="14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A3C3299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Методический</w:t>
            </w:r>
          </w:p>
        </w:tc>
      </w:tr>
      <w:tr w:rsidR="00455934" w:rsidRPr="00455934" w14:paraId="14A03F2B" w14:textId="77777777" w:rsidTr="004C679F">
        <w:tc>
          <w:tcPr>
            <w:tcW w:w="5000" w:type="pct"/>
            <w:gridSpan w:val="2"/>
          </w:tcPr>
          <w:p w14:paraId="010414D7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455934">
              <w:rPr>
                <w:b/>
                <w:szCs w:val="24"/>
              </w:rPr>
              <w:t>Лаборатории:</w:t>
            </w:r>
          </w:p>
        </w:tc>
      </w:tr>
      <w:tr w:rsidR="00455934" w:rsidRPr="00455934" w14:paraId="4603F7DF" w14:textId="77777777" w:rsidTr="004C679F">
        <w:tc>
          <w:tcPr>
            <w:tcW w:w="260" w:type="pct"/>
          </w:tcPr>
          <w:p w14:paraId="62A41DE6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szCs w:val="24"/>
              </w:rPr>
              <w:t>1.</w:t>
            </w:r>
          </w:p>
        </w:tc>
        <w:tc>
          <w:tcPr>
            <w:tcW w:w="4740" w:type="pct"/>
          </w:tcPr>
          <w:p w14:paraId="4D1BFE9F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 xml:space="preserve">Электротехники </w:t>
            </w:r>
          </w:p>
        </w:tc>
      </w:tr>
      <w:tr w:rsidR="00455934" w:rsidRPr="00455934" w14:paraId="067D292B" w14:textId="77777777" w:rsidTr="004C679F">
        <w:tc>
          <w:tcPr>
            <w:tcW w:w="260" w:type="pct"/>
          </w:tcPr>
          <w:p w14:paraId="2149053F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szCs w:val="24"/>
              </w:rPr>
              <w:t>3.</w:t>
            </w:r>
          </w:p>
        </w:tc>
        <w:tc>
          <w:tcPr>
            <w:tcW w:w="4740" w:type="pct"/>
          </w:tcPr>
          <w:p w14:paraId="095B168F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Электроники и микропроцессорной техники</w:t>
            </w:r>
          </w:p>
        </w:tc>
      </w:tr>
      <w:tr w:rsidR="00455934" w:rsidRPr="00455934" w14:paraId="66C3BB16" w14:textId="77777777" w:rsidTr="004C679F">
        <w:tc>
          <w:tcPr>
            <w:tcW w:w="260" w:type="pct"/>
          </w:tcPr>
          <w:p w14:paraId="0AA11976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szCs w:val="24"/>
              </w:rPr>
              <w:t>4.</w:t>
            </w:r>
          </w:p>
        </w:tc>
        <w:tc>
          <w:tcPr>
            <w:tcW w:w="4740" w:type="pct"/>
          </w:tcPr>
          <w:p w14:paraId="615A783E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Материаловедения</w:t>
            </w:r>
          </w:p>
        </w:tc>
      </w:tr>
      <w:tr w:rsidR="00455934" w:rsidRPr="00455934" w14:paraId="27BE3DF9" w14:textId="77777777" w:rsidTr="004C679F">
        <w:tc>
          <w:tcPr>
            <w:tcW w:w="260" w:type="pct"/>
          </w:tcPr>
          <w:p w14:paraId="7DED2FA7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szCs w:val="24"/>
              </w:rPr>
              <w:t>5.</w:t>
            </w:r>
          </w:p>
        </w:tc>
        <w:tc>
          <w:tcPr>
            <w:tcW w:w="4740" w:type="pct"/>
          </w:tcPr>
          <w:p w14:paraId="0F4A12C1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Электрических машин и преобразователей подвижного состава</w:t>
            </w:r>
          </w:p>
        </w:tc>
      </w:tr>
      <w:tr w:rsidR="00455934" w:rsidRPr="00455934" w14:paraId="09EC3AB5" w14:textId="77777777" w:rsidTr="004C679F">
        <w:tc>
          <w:tcPr>
            <w:tcW w:w="260" w:type="pct"/>
          </w:tcPr>
          <w:p w14:paraId="485C345A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szCs w:val="24"/>
              </w:rPr>
              <w:t>6.</w:t>
            </w:r>
          </w:p>
        </w:tc>
        <w:tc>
          <w:tcPr>
            <w:tcW w:w="4740" w:type="pct"/>
          </w:tcPr>
          <w:p w14:paraId="145131B2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Электрических аппаратов и цепей подвижного состава</w:t>
            </w:r>
          </w:p>
        </w:tc>
      </w:tr>
      <w:tr w:rsidR="00455934" w:rsidRPr="00455934" w14:paraId="44AEF201" w14:textId="77777777" w:rsidTr="004C679F">
        <w:tc>
          <w:tcPr>
            <w:tcW w:w="260" w:type="pct"/>
          </w:tcPr>
          <w:p w14:paraId="4694D858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szCs w:val="24"/>
              </w:rPr>
              <w:t>7.</w:t>
            </w:r>
          </w:p>
        </w:tc>
        <w:tc>
          <w:tcPr>
            <w:tcW w:w="4740" w:type="pct"/>
          </w:tcPr>
          <w:p w14:paraId="573C7059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Автоматических тормозов подвижного состава</w:t>
            </w:r>
          </w:p>
        </w:tc>
      </w:tr>
      <w:tr w:rsidR="00455934" w:rsidRPr="00455934" w14:paraId="31F08CB8" w14:textId="77777777" w:rsidTr="004C679F">
        <w:tc>
          <w:tcPr>
            <w:tcW w:w="260" w:type="pct"/>
          </w:tcPr>
          <w:p w14:paraId="0686EAE1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szCs w:val="24"/>
              </w:rPr>
              <w:t>8.</w:t>
            </w:r>
          </w:p>
        </w:tc>
        <w:tc>
          <w:tcPr>
            <w:tcW w:w="4740" w:type="pct"/>
          </w:tcPr>
          <w:p w14:paraId="00ED7D67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Технического обслуживания и ремонта подвижного состава</w:t>
            </w:r>
          </w:p>
        </w:tc>
      </w:tr>
      <w:tr w:rsidR="00455934" w:rsidRPr="00455934" w14:paraId="38DC0CF9" w14:textId="77777777" w:rsidTr="004C679F">
        <w:tc>
          <w:tcPr>
            <w:tcW w:w="5000" w:type="pct"/>
            <w:gridSpan w:val="2"/>
          </w:tcPr>
          <w:p w14:paraId="74534070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bCs/>
                <w:iCs/>
                <w:szCs w:val="24"/>
              </w:rPr>
            </w:pPr>
            <w:r w:rsidRPr="00455934">
              <w:rPr>
                <w:b/>
                <w:bCs/>
                <w:iCs/>
                <w:szCs w:val="24"/>
              </w:rPr>
              <w:t>Мастерские:</w:t>
            </w:r>
          </w:p>
        </w:tc>
      </w:tr>
      <w:tr w:rsidR="00455934" w:rsidRPr="00455934" w14:paraId="0839D034" w14:textId="77777777" w:rsidTr="004C679F">
        <w:tc>
          <w:tcPr>
            <w:tcW w:w="260" w:type="pct"/>
          </w:tcPr>
          <w:p w14:paraId="6CEA8D7D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1.</w:t>
            </w:r>
          </w:p>
        </w:tc>
        <w:tc>
          <w:tcPr>
            <w:tcW w:w="4740" w:type="pct"/>
          </w:tcPr>
          <w:p w14:paraId="7D42D6DD" w14:textId="77777777" w:rsidR="00455934" w:rsidRPr="00455934" w:rsidRDefault="00455934" w:rsidP="00A975FB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bCs/>
                <w:iCs/>
                <w:szCs w:val="24"/>
              </w:rPr>
            </w:pPr>
            <w:r w:rsidRPr="00455934">
              <w:rPr>
                <w:szCs w:val="24"/>
              </w:rPr>
              <w:t>Слесарная</w:t>
            </w:r>
          </w:p>
        </w:tc>
      </w:tr>
      <w:tr w:rsidR="00455934" w:rsidRPr="00455934" w14:paraId="1BFA3AAE" w14:textId="77777777" w:rsidTr="004C679F">
        <w:tc>
          <w:tcPr>
            <w:tcW w:w="260" w:type="pct"/>
          </w:tcPr>
          <w:p w14:paraId="2CF50E5E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2.</w:t>
            </w:r>
          </w:p>
        </w:tc>
        <w:tc>
          <w:tcPr>
            <w:tcW w:w="4740" w:type="pct"/>
          </w:tcPr>
          <w:p w14:paraId="5034FDD2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 xml:space="preserve">Электросварочные </w:t>
            </w:r>
          </w:p>
        </w:tc>
      </w:tr>
      <w:tr w:rsidR="00455934" w:rsidRPr="00455934" w14:paraId="14AB4A08" w14:textId="77777777" w:rsidTr="004C679F">
        <w:tc>
          <w:tcPr>
            <w:tcW w:w="260" w:type="pct"/>
          </w:tcPr>
          <w:p w14:paraId="69A9F36F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3.</w:t>
            </w:r>
          </w:p>
        </w:tc>
        <w:tc>
          <w:tcPr>
            <w:tcW w:w="4740" w:type="pct"/>
          </w:tcPr>
          <w:p w14:paraId="37ECDB71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Электромонтажные</w:t>
            </w:r>
          </w:p>
        </w:tc>
      </w:tr>
      <w:tr w:rsidR="00455934" w:rsidRPr="00455934" w14:paraId="58F61D8A" w14:textId="77777777" w:rsidTr="004C679F">
        <w:tc>
          <w:tcPr>
            <w:tcW w:w="260" w:type="pct"/>
          </w:tcPr>
          <w:p w14:paraId="0A43CF6E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4.</w:t>
            </w:r>
          </w:p>
        </w:tc>
        <w:tc>
          <w:tcPr>
            <w:tcW w:w="4740" w:type="pct"/>
          </w:tcPr>
          <w:p w14:paraId="66795D1D" w14:textId="77777777" w:rsidR="00455934" w:rsidRPr="00455934" w:rsidRDefault="00455934" w:rsidP="00A975FB">
            <w:pPr>
              <w:pStyle w:val="a7"/>
              <w:widowControl w:val="0"/>
              <w:spacing w:after="0" w:line="240" w:lineRule="auto"/>
              <w:ind w:left="0" w:firstLine="0"/>
              <w:rPr>
                <w:szCs w:val="24"/>
              </w:rPr>
            </w:pPr>
            <w:r w:rsidRPr="00455934">
              <w:rPr>
                <w:szCs w:val="24"/>
              </w:rPr>
              <w:t>Механообрабатывающие</w:t>
            </w:r>
          </w:p>
        </w:tc>
      </w:tr>
      <w:tr w:rsidR="00455934" w:rsidRPr="00455934" w14:paraId="4F6D0103" w14:textId="77777777" w:rsidTr="004C679F">
        <w:tc>
          <w:tcPr>
            <w:tcW w:w="260" w:type="pct"/>
          </w:tcPr>
          <w:p w14:paraId="74D82892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23996965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b/>
                <w:bCs/>
                <w:szCs w:val="24"/>
              </w:rPr>
              <w:t>Спортивный комплекс</w:t>
            </w:r>
          </w:p>
        </w:tc>
      </w:tr>
      <w:tr w:rsidR="00455934" w:rsidRPr="00455934" w14:paraId="11392B42" w14:textId="77777777" w:rsidTr="004C679F">
        <w:tc>
          <w:tcPr>
            <w:tcW w:w="260" w:type="pct"/>
          </w:tcPr>
          <w:p w14:paraId="23CCA835" w14:textId="77777777" w:rsidR="00455934" w:rsidRPr="00455934" w:rsidRDefault="00455934" w:rsidP="00A975FB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D5DC41B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Спортивный зал</w:t>
            </w:r>
          </w:p>
        </w:tc>
      </w:tr>
      <w:tr w:rsidR="00455934" w:rsidRPr="00455934" w14:paraId="17C0DF47" w14:textId="77777777" w:rsidTr="004C679F">
        <w:tc>
          <w:tcPr>
            <w:tcW w:w="260" w:type="pct"/>
          </w:tcPr>
          <w:p w14:paraId="593D48BC" w14:textId="77777777" w:rsidR="00455934" w:rsidRPr="00455934" w:rsidRDefault="00455934" w:rsidP="00A975FB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1F1C3242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455934" w:rsidRPr="00455934" w14:paraId="67545391" w14:textId="77777777" w:rsidTr="004C679F">
        <w:tc>
          <w:tcPr>
            <w:tcW w:w="260" w:type="pct"/>
          </w:tcPr>
          <w:p w14:paraId="5D425D57" w14:textId="77777777" w:rsidR="00455934" w:rsidRPr="00455934" w:rsidRDefault="00455934" w:rsidP="00A975FB">
            <w:pPr>
              <w:numPr>
                <w:ilvl w:val="0"/>
                <w:numId w:val="16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603B56F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455934" w:rsidRPr="00455934" w14:paraId="665AEA0C" w14:textId="77777777" w:rsidTr="004C679F">
        <w:tc>
          <w:tcPr>
            <w:tcW w:w="260" w:type="pct"/>
          </w:tcPr>
          <w:p w14:paraId="2916BF43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68B44228" w14:textId="77777777" w:rsidR="00455934" w:rsidRPr="00455934" w:rsidRDefault="00455934" w:rsidP="00A975F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455934">
              <w:rPr>
                <w:b/>
                <w:bCs/>
                <w:szCs w:val="24"/>
              </w:rPr>
              <w:t>Залы</w:t>
            </w:r>
          </w:p>
        </w:tc>
      </w:tr>
      <w:tr w:rsidR="00455934" w:rsidRPr="00455934" w14:paraId="34CD8F88" w14:textId="77777777" w:rsidTr="004C679F">
        <w:tc>
          <w:tcPr>
            <w:tcW w:w="260" w:type="pct"/>
          </w:tcPr>
          <w:p w14:paraId="48D1AF51" w14:textId="77777777" w:rsidR="00455934" w:rsidRPr="00455934" w:rsidRDefault="00455934" w:rsidP="00A975FB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2F3F91EA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Библиотека</w:t>
            </w:r>
          </w:p>
        </w:tc>
      </w:tr>
      <w:tr w:rsidR="00455934" w:rsidRPr="00455934" w14:paraId="6296F454" w14:textId="77777777" w:rsidTr="004C679F">
        <w:tc>
          <w:tcPr>
            <w:tcW w:w="260" w:type="pct"/>
          </w:tcPr>
          <w:p w14:paraId="4D081FDC" w14:textId="77777777" w:rsidR="00455934" w:rsidRPr="00455934" w:rsidRDefault="00455934" w:rsidP="00A975FB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4BBB1164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Читальный зал с выходом в сеть Интернет</w:t>
            </w:r>
          </w:p>
        </w:tc>
      </w:tr>
      <w:tr w:rsidR="00455934" w:rsidRPr="00455934" w14:paraId="5104DB4B" w14:textId="77777777" w:rsidTr="004C679F">
        <w:tc>
          <w:tcPr>
            <w:tcW w:w="260" w:type="pct"/>
          </w:tcPr>
          <w:p w14:paraId="542833E6" w14:textId="77777777" w:rsidR="00455934" w:rsidRPr="00455934" w:rsidRDefault="00455934" w:rsidP="00A975FB">
            <w:pPr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255BE249" w14:textId="77777777" w:rsidR="00455934" w:rsidRPr="00455934" w:rsidRDefault="00455934" w:rsidP="00A975FB">
            <w:pPr>
              <w:spacing w:after="0" w:line="240" w:lineRule="auto"/>
              <w:contextualSpacing/>
              <w:rPr>
                <w:szCs w:val="24"/>
              </w:rPr>
            </w:pPr>
            <w:r w:rsidRPr="00455934">
              <w:rPr>
                <w:szCs w:val="24"/>
              </w:rPr>
              <w:t>Актовый зал</w:t>
            </w:r>
          </w:p>
        </w:tc>
      </w:tr>
    </w:tbl>
    <w:p w14:paraId="425D9EBE" w14:textId="77777777" w:rsidR="00AE4ADD" w:rsidRPr="00455934" w:rsidRDefault="00AE4ADD" w:rsidP="00A975FB">
      <w:pPr>
        <w:pStyle w:val="3"/>
        <w:widowControl w:val="0"/>
        <w:spacing w:after="0"/>
        <w:contextualSpacing/>
        <w:rPr>
          <w:sz w:val="24"/>
          <w:szCs w:val="24"/>
        </w:rPr>
      </w:pPr>
    </w:p>
    <w:sectPr w:rsidR="00AE4ADD" w:rsidRPr="00455934" w:rsidSect="00455934">
      <w:type w:val="continuous"/>
      <w:pgSz w:w="11906" w:h="16838"/>
      <w:pgMar w:top="1276" w:right="854" w:bottom="1440" w:left="216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DD55A8"/>
    <w:multiLevelType w:val="hybridMultilevel"/>
    <w:tmpl w:val="F7FC10DA"/>
    <w:lvl w:ilvl="0" w:tplc="BFA49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34200"/>
    <w:multiLevelType w:val="hybridMultilevel"/>
    <w:tmpl w:val="58EA6470"/>
    <w:lvl w:ilvl="0" w:tplc="77EE661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4F2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21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200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267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47B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CF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02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051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36CFF"/>
    <w:multiLevelType w:val="hybridMultilevel"/>
    <w:tmpl w:val="85BA963A"/>
    <w:lvl w:ilvl="0" w:tplc="DD8A8EC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AE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4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7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0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1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C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6C2807"/>
    <w:multiLevelType w:val="hybridMultilevel"/>
    <w:tmpl w:val="3A5085C2"/>
    <w:lvl w:ilvl="0" w:tplc="548CEC80">
      <w:start w:val="1"/>
      <w:numFmt w:val="bullet"/>
      <w:lvlText w:val="-"/>
      <w:lvlJc w:val="left"/>
      <w:pPr>
        <w:ind w:left="708"/>
      </w:pPr>
      <w:rPr>
        <w:rFonts w:ascii="Vrinda" w:hAnsi="Vrind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00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86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6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9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07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1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5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AC3E6B"/>
    <w:multiLevelType w:val="hybridMultilevel"/>
    <w:tmpl w:val="5232CA4A"/>
    <w:lvl w:ilvl="0" w:tplc="548CEC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70F61"/>
    <w:multiLevelType w:val="hybridMultilevel"/>
    <w:tmpl w:val="66A2D552"/>
    <w:lvl w:ilvl="0" w:tplc="6ADCEA4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79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CA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8C2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43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699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0A20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83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457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FE487A"/>
    <w:multiLevelType w:val="hybridMultilevel"/>
    <w:tmpl w:val="8500CC52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7D58E1"/>
    <w:multiLevelType w:val="hybridMultilevel"/>
    <w:tmpl w:val="4468AA74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054CD9"/>
    <w:multiLevelType w:val="hybridMultilevel"/>
    <w:tmpl w:val="D96E098C"/>
    <w:lvl w:ilvl="0" w:tplc="B9DA8A4C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A2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910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AEFC0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AAB2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85C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614B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46C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8E0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27573A"/>
    <w:multiLevelType w:val="hybridMultilevel"/>
    <w:tmpl w:val="40B48A08"/>
    <w:lvl w:ilvl="0" w:tplc="B7C2422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1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0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7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B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44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AE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B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621C81"/>
    <w:multiLevelType w:val="hybridMultilevel"/>
    <w:tmpl w:val="937ED746"/>
    <w:lvl w:ilvl="0" w:tplc="BB5C4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41356"/>
    <w:multiLevelType w:val="hybridMultilevel"/>
    <w:tmpl w:val="1244110A"/>
    <w:lvl w:ilvl="0" w:tplc="F658214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1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8F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7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D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4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61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E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4A6735"/>
    <w:multiLevelType w:val="hybridMultilevel"/>
    <w:tmpl w:val="8B00EF1A"/>
    <w:lvl w:ilvl="0" w:tplc="548CEC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55130"/>
    <w:multiLevelType w:val="hybridMultilevel"/>
    <w:tmpl w:val="B36A556E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C80062"/>
    <w:multiLevelType w:val="hybridMultilevel"/>
    <w:tmpl w:val="B5D08E04"/>
    <w:lvl w:ilvl="0" w:tplc="A5542D7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5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7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8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F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8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E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1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61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0506D5"/>
    <w:multiLevelType w:val="hybridMultilevel"/>
    <w:tmpl w:val="B1766B7C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EB0A58"/>
    <w:multiLevelType w:val="hybridMultilevel"/>
    <w:tmpl w:val="0E261608"/>
    <w:lvl w:ilvl="0" w:tplc="74ECE2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8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9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2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A2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D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09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22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B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A24656"/>
    <w:multiLevelType w:val="hybridMultilevel"/>
    <w:tmpl w:val="0C1AB56E"/>
    <w:lvl w:ilvl="0" w:tplc="C05C03CE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A2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84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03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C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D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E4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E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E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15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1"/>
    <w:rsid w:val="000107E8"/>
    <w:rsid w:val="00033FF6"/>
    <w:rsid w:val="000A2C72"/>
    <w:rsid w:val="00221A65"/>
    <w:rsid w:val="003525B8"/>
    <w:rsid w:val="003717DE"/>
    <w:rsid w:val="003D0870"/>
    <w:rsid w:val="00455934"/>
    <w:rsid w:val="005857B7"/>
    <w:rsid w:val="00597FD9"/>
    <w:rsid w:val="0060194F"/>
    <w:rsid w:val="00625E05"/>
    <w:rsid w:val="007A5676"/>
    <w:rsid w:val="007E17DD"/>
    <w:rsid w:val="007F5819"/>
    <w:rsid w:val="008266A3"/>
    <w:rsid w:val="008426C9"/>
    <w:rsid w:val="00880E2C"/>
    <w:rsid w:val="00881A6F"/>
    <w:rsid w:val="0093110C"/>
    <w:rsid w:val="00A60FA7"/>
    <w:rsid w:val="00A975FB"/>
    <w:rsid w:val="00AD1494"/>
    <w:rsid w:val="00AE4ADD"/>
    <w:rsid w:val="00BD4801"/>
    <w:rsid w:val="00C84CB1"/>
    <w:rsid w:val="00E14CF8"/>
    <w:rsid w:val="00EF7B58"/>
    <w:rsid w:val="00F8006F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FA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right="119"/>
      <w:outlineLvl w:val="0"/>
    </w:pPr>
    <w:rPr>
      <w:rFonts w:ascii="Times New Roman" w:eastAsia="Times New Roman" w:hAnsi="Times New Roman" w:cs="Times New Roman"/>
      <w:b/>
      <w:color w:val="262626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1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626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107E8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07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rsid w:val="000107E8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0107E8"/>
    <w:pPr>
      <w:widowControl w:val="0"/>
      <w:shd w:val="clear" w:color="auto" w:fill="FFFFFF"/>
      <w:spacing w:before="3000" w:after="0" w:line="274" w:lineRule="exact"/>
      <w:ind w:left="0" w:right="0" w:firstLine="0"/>
      <w:jc w:val="center"/>
    </w:pPr>
    <w:rPr>
      <w:rFonts w:eastAsiaTheme="minorEastAsia"/>
      <w:color w:val="auto"/>
      <w:sz w:val="22"/>
      <w:shd w:val="clear" w:color="auto" w:fill="FFFFFF"/>
    </w:rPr>
  </w:style>
  <w:style w:type="paragraph" w:styleId="a6">
    <w:name w:val="List Paragraph"/>
    <w:basedOn w:val="a"/>
    <w:uiPriority w:val="34"/>
    <w:qFormat/>
    <w:rsid w:val="000107E8"/>
    <w:pPr>
      <w:ind w:left="720"/>
      <w:contextualSpacing/>
    </w:pPr>
  </w:style>
  <w:style w:type="paragraph" w:styleId="21">
    <w:name w:val="List 2"/>
    <w:basedOn w:val="a"/>
    <w:rsid w:val="0060194F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60194F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styleId="a7">
    <w:name w:val="List"/>
    <w:basedOn w:val="a"/>
    <w:uiPriority w:val="99"/>
    <w:semiHidden/>
    <w:unhideWhenUsed/>
    <w:rsid w:val="003525B8"/>
    <w:pPr>
      <w:ind w:left="283" w:hanging="283"/>
      <w:contextualSpacing/>
    </w:pPr>
  </w:style>
  <w:style w:type="paragraph" w:styleId="3">
    <w:name w:val="Body Text 3"/>
    <w:basedOn w:val="a"/>
    <w:link w:val="30"/>
    <w:uiPriority w:val="99"/>
    <w:rsid w:val="003525B8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25B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2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6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right="119"/>
      <w:outlineLvl w:val="0"/>
    </w:pPr>
    <w:rPr>
      <w:rFonts w:ascii="Times New Roman" w:eastAsia="Times New Roman" w:hAnsi="Times New Roman" w:cs="Times New Roman"/>
      <w:b/>
      <w:color w:val="262626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1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626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107E8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07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rsid w:val="000107E8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0107E8"/>
    <w:pPr>
      <w:widowControl w:val="0"/>
      <w:shd w:val="clear" w:color="auto" w:fill="FFFFFF"/>
      <w:spacing w:before="3000" w:after="0" w:line="274" w:lineRule="exact"/>
      <w:ind w:left="0" w:right="0" w:firstLine="0"/>
      <w:jc w:val="center"/>
    </w:pPr>
    <w:rPr>
      <w:rFonts w:eastAsiaTheme="minorEastAsia"/>
      <w:color w:val="auto"/>
      <w:sz w:val="22"/>
      <w:shd w:val="clear" w:color="auto" w:fill="FFFFFF"/>
    </w:rPr>
  </w:style>
  <w:style w:type="paragraph" w:styleId="a6">
    <w:name w:val="List Paragraph"/>
    <w:basedOn w:val="a"/>
    <w:uiPriority w:val="34"/>
    <w:qFormat/>
    <w:rsid w:val="000107E8"/>
    <w:pPr>
      <w:ind w:left="720"/>
      <w:contextualSpacing/>
    </w:pPr>
  </w:style>
  <w:style w:type="paragraph" w:styleId="21">
    <w:name w:val="List 2"/>
    <w:basedOn w:val="a"/>
    <w:rsid w:val="0060194F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60194F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styleId="a7">
    <w:name w:val="List"/>
    <w:basedOn w:val="a"/>
    <w:uiPriority w:val="99"/>
    <w:semiHidden/>
    <w:unhideWhenUsed/>
    <w:rsid w:val="003525B8"/>
    <w:pPr>
      <w:ind w:left="283" w:hanging="283"/>
      <w:contextualSpacing/>
    </w:pPr>
  </w:style>
  <w:style w:type="paragraph" w:styleId="3">
    <w:name w:val="Body Text 3"/>
    <w:basedOn w:val="a"/>
    <w:link w:val="30"/>
    <w:uiPriority w:val="99"/>
    <w:rsid w:val="003525B8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25B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2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E8714E49454B804125966551231046E214E603D09FAC592562A39652AE1F4A80E843CAB553E46j1F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5E8714E49454B804125966551231046E2247693C08FAC592562A39652AE1F4A80E843CAB553E46j1F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E8714E49454B804125966551231046E234864320EFAC592562A39652AE1F4A80E843CAB553E47j1F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E8714E49454B804125966551231046E214F663B08FAC592562A39652AE1F4A80E843CAB553E46j1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11</cp:revision>
  <cp:lastPrinted>2019-12-11T11:29:00Z</cp:lastPrinted>
  <dcterms:created xsi:type="dcterms:W3CDTF">2019-04-22T10:09:00Z</dcterms:created>
  <dcterms:modified xsi:type="dcterms:W3CDTF">2019-12-11T17:22:00Z</dcterms:modified>
</cp:coreProperties>
</file>